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E6" w:rsidRPr="005C3911" w:rsidRDefault="009748E6" w:rsidP="009748E6">
      <w:pPr>
        <w:tabs>
          <w:tab w:val="left" w:pos="1980"/>
        </w:tabs>
        <w:jc w:val="center"/>
        <w:rPr>
          <w:b/>
          <w:bCs/>
          <w:sz w:val="20"/>
          <w:szCs w:val="20"/>
        </w:rPr>
      </w:pPr>
      <w:proofErr w:type="gramStart"/>
      <w:r w:rsidRPr="00657F04">
        <w:rPr>
          <w:b/>
          <w:bCs/>
          <w:spacing w:val="-20"/>
          <w:sz w:val="20"/>
          <w:szCs w:val="20"/>
        </w:rPr>
        <w:t>ДОГОВОР  №</w:t>
      </w:r>
      <w:proofErr w:type="gramEnd"/>
      <w:r w:rsidRPr="00657F04">
        <w:rPr>
          <w:b/>
          <w:bCs/>
          <w:spacing w:val="-20"/>
          <w:sz w:val="20"/>
          <w:szCs w:val="20"/>
        </w:rPr>
        <w:t xml:space="preserve"> </w:t>
      </w:r>
      <w:r w:rsidR="005C3911" w:rsidRPr="005C3911">
        <w:rPr>
          <w:b/>
          <w:bCs/>
          <w:sz w:val="20"/>
          <w:szCs w:val="20"/>
        </w:rPr>
        <w:t>12008567</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tbl>
      <w:tblPr>
        <w:tblW w:w="0" w:type="auto"/>
        <w:tblLook w:val="04A0" w:firstRow="1" w:lastRow="0" w:firstColumn="1" w:lastColumn="0" w:noHBand="0" w:noVBand="1"/>
      </w:tblPr>
      <w:tblGrid>
        <w:gridCol w:w="5332"/>
        <w:gridCol w:w="5333"/>
      </w:tblGrid>
      <w:tr w:rsidR="005C3911" w:rsidRPr="00017DFD" w:rsidTr="007B22C7">
        <w:tc>
          <w:tcPr>
            <w:tcW w:w="5332" w:type="dxa"/>
            <w:shd w:val="clear" w:color="auto" w:fill="auto"/>
          </w:tcPr>
          <w:p w:rsidR="005C3911" w:rsidRPr="00017DFD" w:rsidRDefault="005C3911" w:rsidP="007B22C7">
            <w:pPr>
              <w:tabs>
                <w:tab w:val="left" w:pos="540"/>
              </w:tabs>
              <w:jc w:val="both"/>
              <w:rPr>
                <w:b/>
                <w:bCs/>
                <w:sz w:val="20"/>
                <w:szCs w:val="20"/>
              </w:rPr>
            </w:pPr>
            <w:r w:rsidRPr="00017DFD">
              <w:rPr>
                <w:b/>
                <w:bCs/>
                <w:sz w:val="18"/>
                <w:szCs w:val="18"/>
              </w:rPr>
              <w:t>г. Миллерово Ростовской области</w:t>
            </w:r>
          </w:p>
        </w:tc>
        <w:tc>
          <w:tcPr>
            <w:tcW w:w="5333" w:type="dxa"/>
            <w:shd w:val="clear" w:color="auto" w:fill="auto"/>
          </w:tcPr>
          <w:p w:rsidR="005C3911" w:rsidRPr="00017DFD" w:rsidRDefault="005C3911" w:rsidP="007B22C7">
            <w:pPr>
              <w:tabs>
                <w:tab w:val="left" w:pos="540"/>
              </w:tabs>
              <w:jc w:val="right"/>
              <w:rPr>
                <w:b/>
                <w:bCs/>
                <w:spacing w:val="-20"/>
                <w:sz w:val="20"/>
                <w:szCs w:val="20"/>
              </w:rPr>
            </w:pPr>
            <w:r w:rsidRPr="00017DFD">
              <w:rPr>
                <w:b/>
                <w:sz w:val="18"/>
                <w:szCs w:val="18"/>
              </w:rPr>
              <w:t>18.10.2023 г.</w:t>
            </w:r>
          </w:p>
        </w:tc>
      </w:tr>
    </w:tbl>
    <w:p w:rsidR="009748E6" w:rsidRDefault="009748E6" w:rsidP="009748E6">
      <w:pPr>
        <w:tabs>
          <w:tab w:val="left" w:pos="540"/>
        </w:tabs>
        <w:jc w:val="both"/>
        <w:rPr>
          <w:b/>
          <w:bCs/>
          <w:spacing w:val="-20"/>
          <w:sz w:val="20"/>
          <w:szCs w:val="20"/>
        </w:rPr>
      </w:pPr>
    </w:p>
    <w:p w:rsidR="0074621F" w:rsidRDefault="0074621F" w:rsidP="005C3911">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sidRPr="005C3911">
        <w:rPr>
          <w:sz w:val="18"/>
          <w:szCs w:val="18"/>
        </w:rPr>
        <w:t>2015</w:t>
      </w:r>
      <w:r w:rsidRPr="005C3911">
        <w:rPr>
          <w:sz w:val="18"/>
          <w:szCs w:val="18"/>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проректора по учебной работе Боева Василия Юрьевича</w:t>
      </w:r>
      <w:r w:rsidR="00A3223A" w:rsidRPr="00357D3A">
        <w:rPr>
          <w:sz w:val="18"/>
          <w:szCs w:val="18"/>
        </w:rPr>
        <w:t xml:space="preserve">, действующего на основании </w:t>
      </w:r>
      <w:r w:rsidR="00897AB2">
        <w:rPr>
          <w:sz w:val="18"/>
          <w:szCs w:val="18"/>
        </w:rPr>
        <w:t>доверенности № 19/1397 от 23.08.2022</w:t>
      </w:r>
      <w:r w:rsidR="00A3223A">
        <w:rPr>
          <w:sz w:val="18"/>
          <w:szCs w:val="18"/>
        </w:rPr>
        <w:t>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w:t>
      </w:r>
      <w:r w:rsidR="005C3911">
        <w:rPr>
          <w:sz w:val="18"/>
          <w:szCs w:val="18"/>
        </w:rPr>
        <w:t xml:space="preserve"> </w:t>
      </w:r>
      <w:r w:rsidR="005C3911" w:rsidRPr="005C3911">
        <w:rPr>
          <w:sz w:val="18"/>
          <w:szCs w:val="18"/>
        </w:rPr>
        <w:t>ООО "АРБАТ РИТЕЙЛ ДЕВЕЛОПМЕНТ"</w:t>
      </w:r>
      <w:r w:rsidR="005C3911">
        <w:rPr>
          <w:sz w:val="18"/>
          <w:szCs w:val="18"/>
        </w:rPr>
        <w:t xml:space="preserve">, в лице директора </w:t>
      </w:r>
      <w:proofErr w:type="spellStart"/>
      <w:r w:rsidR="005C3911" w:rsidRPr="005C3911">
        <w:rPr>
          <w:sz w:val="18"/>
          <w:szCs w:val="18"/>
        </w:rPr>
        <w:t>Гогунск</w:t>
      </w:r>
      <w:r w:rsidR="005C3911">
        <w:rPr>
          <w:sz w:val="18"/>
          <w:szCs w:val="18"/>
        </w:rPr>
        <w:t>ого</w:t>
      </w:r>
      <w:proofErr w:type="spellEnd"/>
      <w:r w:rsidR="005C3911" w:rsidRPr="005C3911">
        <w:rPr>
          <w:sz w:val="18"/>
          <w:szCs w:val="18"/>
        </w:rPr>
        <w:t xml:space="preserve"> </w:t>
      </w:r>
      <w:proofErr w:type="spellStart"/>
      <w:r w:rsidR="005C3911" w:rsidRPr="005C3911">
        <w:rPr>
          <w:sz w:val="18"/>
          <w:szCs w:val="18"/>
        </w:rPr>
        <w:t>Заз</w:t>
      </w:r>
      <w:r w:rsidR="005C3911">
        <w:rPr>
          <w:sz w:val="18"/>
          <w:szCs w:val="18"/>
        </w:rPr>
        <w:t>ы</w:t>
      </w:r>
      <w:proofErr w:type="spellEnd"/>
      <w:r w:rsidR="005C3911" w:rsidRPr="005C3911">
        <w:rPr>
          <w:sz w:val="18"/>
          <w:szCs w:val="18"/>
        </w:rPr>
        <w:t xml:space="preserve"> </w:t>
      </w:r>
      <w:proofErr w:type="spellStart"/>
      <w:r w:rsidR="005C3911" w:rsidRPr="005C3911">
        <w:rPr>
          <w:sz w:val="18"/>
          <w:szCs w:val="18"/>
        </w:rPr>
        <w:t>Зурабович</w:t>
      </w:r>
      <w:r w:rsidR="005C3911">
        <w:rPr>
          <w:sz w:val="18"/>
          <w:szCs w:val="18"/>
        </w:rPr>
        <w:t>а</w:t>
      </w:r>
      <w:proofErr w:type="spellEnd"/>
      <w:r w:rsidR="005C3911">
        <w:rPr>
          <w:sz w:val="18"/>
          <w:szCs w:val="18"/>
        </w:rPr>
        <w:t xml:space="preserve">, действующего на основании Устава, </w:t>
      </w:r>
      <w:r>
        <w:rPr>
          <w:sz w:val="18"/>
          <w:szCs w:val="18"/>
        </w:rPr>
        <w:t xml:space="preserve">в дальнейшем именуемый Заказчик с другой стороны, и  гр-н  (-ка) </w:t>
      </w:r>
    </w:p>
    <w:p w:rsidR="005C3911" w:rsidRPr="005C3911" w:rsidRDefault="005C3911" w:rsidP="005C3911">
      <w:pPr>
        <w:pStyle w:val="a3"/>
        <w:pBdr>
          <w:bottom w:val="single" w:sz="4" w:space="1" w:color="auto"/>
        </w:pBdr>
        <w:tabs>
          <w:tab w:val="left" w:pos="360"/>
        </w:tabs>
        <w:ind w:firstLine="0"/>
        <w:jc w:val="center"/>
        <w:rPr>
          <w:b/>
          <w:sz w:val="18"/>
          <w:szCs w:val="18"/>
        </w:rPr>
      </w:pPr>
      <w:proofErr w:type="spellStart"/>
      <w:r w:rsidRPr="005C3911">
        <w:rPr>
          <w:b/>
          <w:sz w:val="18"/>
          <w:szCs w:val="18"/>
        </w:rPr>
        <w:t>Гогунск</w:t>
      </w:r>
      <w:r w:rsidRPr="005C3911">
        <w:rPr>
          <w:b/>
          <w:sz w:val="18"/>
          <w:szCs w:val="18"/>
        </w:rPr>
        <w:t>ий</w:t>
      </w:r>
      <w:proofErr w:type="spellEnd"/>
      <w:r w:rsidRPr="005C3911">
        <w:rPr>
          <w:b/>
          <w:sz w:val="18"/>
          <w:szCs w:val="18"/>
        </w:rPr>
        <w:t xml:space="preserve"> </w:t>
      </w:r>
      <w:proofErr w:type="spellStart"/>
      <w:r w:rsidRPr="005C3911">
        <w:rPr>
          <w:b/>
          <w:sz w:val="18"/>
          <w:szCs w:val="18"/>
        </w:rPr>
        <w:t>Заз</w:t>
      </w:r>
      <w:r w:rsidRPr="005C3911">
        <w:rPr>
          <w:b/>
          <w:sz w:val="18"/>
          <w:szCs w:val="18"/>
        </w:rPr>
        <w:t>а</w:t>
      </w:r>
      <w:proofErr w:type="spellEnd"/>
      <w:r w:rsidRPr="005C3911">
        <w:rPr>
          <w:b/>
          <w:sz w:val="18"/>
          <w:szCs w:val="18"/>
        </w:rPr>
        <w:t xml:space="preserve"> </w:t>
      </w:r>
      <w:proofErr w:type="spellStart"/>
      <w:r w:rsidRPr="005C3911">
        <w:rPr>
          <w:b/>
          <w:sz w:val="18"/>
          <w:szCs w:val="18"/>
        </w:rPr>
        <w:t>Зурабович</w:t>
      </w:r>
      <w:proofErr w:type="spellEnd"/>
    </w:p>
    <w:p w:rsidR="0074621F" w:rsidRPr="00BA19E9" w:rsidRDefault="0074621F" w:rsidP="0074621F">
      <w:pPr>
        <w:pStyle w:val="a3"/>
        <w:tabs>
          <w:tab w:val="left" w:pos="360"/>
          <w:tab w:val="left" w:pos="2661"/>
        </w:tabs>
        <w:ind w:firstLine="0"/>
        <w:rPr>
          <w:sz w:val="18"/>
          <w:szCs w:val="18"/>
        </w:rPr>
      </w:pPr>
      <w:r>
        <w:rPr>
          <w:sz w:val="18"/>
          <w:szCs w:val="18"/>
        </w:rPr>
        <w:t xml:space="preserve">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F96838" w:rsidRDefault="00F96838" w:rsidP="00F96838">
      <w:pPr>
        <w:pStyle w:val="a3"/>
        <w:ind w:left="3960" w:firstLine="0"/>
        <w:rPr>
          <w:b/>
          <w:sz w:val="18"/>
          <w:szCs w:val="18"/>
        </w:rPr>
      </w:pPr>
    </w:p>
    <w:p w:rsidR="0074621F" w:rsidRPr="00BA19E9" w:rsidRDefault="00F96838" w:rsidP="00F96838">
      <w:pPr>
        <w:pStyle w:val="a3"/>
        <w:ind w:left="3960" w:hanging="3960"/>
        <w:jc w:val="center"/>
        <w:rPr>
          <w:b/>
          <w:sz w:val="18"/>
          <w:szCs w:val="18"/>
        </w:rPr>
      </w:pPr>
      <w:r>
        <w:rPr>
          <w:b/>
          <w:sz w:val="18"/>
          <w:szCs w:val="18"/>
        </w:rPr>
        <w:t xml:space="preserve">1. </w:t>
      </w:r>
      <w:r w:rsidR="0074621F"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5C3911" w:rsidRPr="00017DFD" w:rsidRDefault="005C3911" w:rsidP="005C3911">
      <w:pPr>
        <w:pStyle w:val="a3"/>
        <w:pBdr>
          <w:bottom w:val="single" w:sz="4" w:space="1" w:color="auto"/>
        </w:pBdr>
        <w:tabs>
          <w:tab w:val="left" w:pos="360"/>
        </w:tabs>
        <w:ind w:firstLine="0"/>
        <w:jc w:val="center"/>
        <w:rPr>
          <w:sz w:val="18"/>
          <w:szCs w:val="18"/>
        </w:rPr>
      </w:pPr>
      <w:r w:rsidRPr="00017DFD">
        <w:rPr>
          <w:b/>
          <w:sz w:val="18"/>
          <w:szCs w:val="18"/>
        </w:rPr>
        <w:t>40.0</w:t>
      </w:r>
      <w:r>
        <w:rPr>
          <w:b/>
          <w:sz w:val="18"/>
          <w:szCs w:val="18"/>
        </w:rPr>
        <w:t>2</w:t>
      </w:r>
      <w:r w:rsidRPr="00017DFD">
        <w:rPr>
          <w:b/>
          <w:sz w:val="18"/>
          <w:szCs w:val="18"/>
        </w:rPr>
        <w:t>.0</w:t>
      </w:r>
      <w:r>
        <w:rPr>
          <w:b/>
          <w:sz w:val="18"/>
          <w:szCs w:val="18"/>
        </w:rPr>
        <w:t>6</w:t>
      </w:r>
      <w:r w:rsidRPr="00017DFD">
        <w:rPr>
          <w:b/>
          <w:sz w:val="18"/>
          <w:szCs w:val="18"/>
        </w:rPr>
        <w:t xml:space="preserve"> «</w:t>
      </w:r>
      <w:r>
        <w:rPr>
          <w:b/>
          <w:sz w:val="18"/>
          <w:szCs w:val="18"/>
        </w:rPr>
        <w:t>Финансы</w:t>
      </w:r>
      <w:r w:rsidRPr="00017DFD">
        <w:rPr>
          <w:b/>
          <w:sz w:val="18"/>
          <w:szCs w:val="18"/>
        </w:rPr>
        <w:t xml:space="preserve">», </w:t>
      </w:r>
      <w:r>
        <w:rPr>
          <w:b/>
          <w:sz w:val="18"/>
          <w:szCs w:val="18"/>
        </w:rPr>
        <w:t>З</w:t>
      </w:r>
      <w:r w:rsidRPr="00017DFD">
        <w:rPr>
          <w:b/>
          <w:sz w:val="18"/>
          <w:szCs w:val="18"/>
        </w:rPr>
        <w:t>аочная форма обучения</w:t>
      </w:r>
    </w:p>
    <w:p w:rsidR="005C3911" w:rsidRPr="00017DFD" w:rsidRDefault="005C3911" w:rsidP="005C3911">
      <w:pPr>
        <w:pStyle w:val="a7"/>
        <w:autoSpaceDE w:val="0"/>
        <w:autoSpaceDN w:val="0"/>
        <w:adjustRightInd w:val="0"/>
        <w:ind w:left="0"/>
        <w:contextualSpacing w:val="0"/>
        <w:jc w:val="center"/>
        <w:rPr>
          <w:rFonts w:eastAsia="Calibri"/>
          <w:i/>
          <w:sz w:val="18"/>
          <w:szCs w:val="18"/>
          <w:vertAlign w:val="superscript"/>
          <w:lang w:eastAsia="en-US"/>
        </w:rPr>
      </w:pPr>
      <w:r w:rsidRPr="00017DFD">
        <w:rPr>
          <w:i/>
          <w:sz w:val="18"/>
          <w:szCs w:val="18"/>
          <w:vertAlign w:val="superscript"/>
        </w:rPr>
        <w:t xml:space="preserve">форма </w:t>
      </w:r>
      <w:proofErr w:type="gramStart"/>
      <w:r w:rsidRPr="00017DFD">
        <w:rPr>
          <w:i/>
          <w:sz w:val="18"/>
          <w:szCs w:val="18"/>
          <w:vertAlign w:val="superscript"/>
        </w:rPr>
        <w:t>обучения ,</w:t>
      </w:r>
      <w:proofErr w:type="gramEnd"/>
      <w:r w:rsidRPr="00017DFD">
        <w:rPr>
          <w:i/>
          <w:sz w:val="18"/>
          <w:szCs w:val="18"/>
          <w:vertAlign w:val="superscript"/>
        </w:rPr>
        <w:t xml:space="preserve"> код, наименование профессии ,специальности или направления подготовки,</w:t>
      </w:r>
      <w:r w:rsidRPr="00017DFD">
        <w:rPr>
          <w:rFonts w:eastAsia="Calibri"/>
          <w:sz w:val="18"/>
          <w:szCs w:val="18"/>
          <w:vertAlign w:val="superscript"/>
          <w:lang w:eastAsia="en-US"/>
        </w:rPr>
        <w:t xml:space="preserve"> </w:t>
      </w:r>
      <w:r w:rsidRPr="00017DFD">
        <w:rPr>
          <w:rFonts w:eastAsia="Calibri"/>
          <w:i/>
          <w:sz w:val="18"/>
          <w:szCs w:val="18"/>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tbl>
      <w:tblPr>
        <w:tblW w:w="0" w:type="auto"/>
        <w:tblLook w:val="04A0" w:firstRow="1" w:lastRow="0" w:firstColumn="1" w:lastColumn="0" w:noHBand="0" w:noVBand="1"/>
      </w:tblPr>
      <w:tblGrid>
        <w:gridCol w:w="3390"/>
        <w:gridCol w:w="1759"/>
        <w:gridCol w:w="3390"/>
        <w:gridCol w:w="2126"/>
        <w:gridCol w:w="75"/>
      </w:tblGrid>
      <w:tr w:rsidR="005C3911" w:rsidRPr="00951480" w:rsidTr="005C3911">
        <w:trPr>
          <w:gridAfter w:val="1"/>
          <w:wAfter w:w="75" w:type="dxa"/>
        </w:trPr>
        <w:tc>
          <w:tcPr>
            <w:tcW w:w="10665" w:type="dxa"/>
            <w:gridSpan w:val="4"/>
            <w:shd w:val="clear" w:color="auto" w:fill="auto"/>
          </w:tcPr>
          <w:p w:rsidR="005C3911" w:rsidRPr="00951480" w:rsidRDefault="005C3911" w:rsidP="007B22C7">
            <w:pPr>
              <w:pStyle w:val="a7"/>
              <w:autoSpaceDE w:val="0"/>
              <w:autoSpaceDN w:val="0"/>
              <w:adjustRightInd w:val="0"/>
              <w:ind w:left="0"/>
              <w:contextualSpacing w:val="0"/>
              <w:rPr>
                <w:rFonts w:eastAsia="Calibri"/>
                <w:sz w:val="18"/>
                <w:szCs w:val="18"/>
                <w:lang w:eastAsia="en-US"/>
              </w:rPr>
            </w:pPr>
            <w:r w:rsidRPr="00951480">
              <w:rPr>
                <w:sz w:val="18"/>
                <w:szCs w:val="18"/>
              </w:rPr>
              <w:t>1.2. Срок освоения образовательной программы (продолжительность обучения) в соответствии с федеральным государственным</w:t>
            </w:r>
          </w:p>
        </w:tc>
      </w:tr>
      <w:tr w:rsidR="005C3911" w:rsidRPr="00951480" w:rsidTr="005C3911">
        <w:trPr>
          <w:gridAfter w:val="2"/>
          <w:wAfter w:w="2201" w:type="dxa"/>
        </w:trPr>
        <w:tc>
          <w:tcPr>
            <w:tcW w:w="3390" w:type="dxa"/>
            <w:shd w:val="clear" w:color="auto" w:fill="auto"/>
          </w:tcPr>
          <w:p w:rsidR="005C3911" w:rsidRPr="00951480" w:rsidRDefault="005C3911" w:rsidP="007B22C7">
            <w:pPr>
              <w:pStyle w:val="a7"/>
              <w:autoSpaceDE w:val="0"/>
              <w:autoSpaceDN w:val="0"/>
              <w:adjustRightInd w:val="0"/>
              <w:ind w:left="0"/>
              <w:contextualSpacing w:val="0"/>
              <w:rPr>
                <w:rFonts w:eastAsia="Calibri"/>
                <w:sz w:val="18"/>
                <w:szCs w:val="18"/>
                <w:lang w:eastAsia="en-US"/>
              </w:rPr>
            </w:pPr>
            <w:r w:rsidRPr="00951480">
              <w:rPr>
                <w:sz w:val="18"/>
                <w:szCs w:val="18"/>
              </w:rPr>
              <w:t>образовательным стандартом составляет</w:t>
            </w:r>
          </w:p>
        </w:tc>
        <w:tc>
          <w:tcPr>
            <w:tcW w:w="5149" w:type="dxa"/>
            <w:gridSpan w:val="2"/>
            <w:shd w:val="clear" w:color="auto" w:fill="auto"/>
          </w:tcPr>
          <w:p w:rsidR="005C3911" w:rsidRPr="00951480" w:rsidRDefault="005C3911" w:rsidP="007B22C7">
            <w:pPr>
              <w:pStyle w:val="a7"/>
              <w:autoSpaceDE w:val="0"/>
              <w:autoSpaceDN w:val="0"/>
              <w:adjustRightInd w:val="0"/>
              <w:ind w:left="0"/>
              <w:contextualSpacing w:val="0"/>
              <w:rPr>
                <w:rFonts w:eastAsia="Calibri"/>
                <w:sz w:val="18"/>
                <w:szCs w:val="18"/>
                <w:lang w:eastAsia="en-US"/>
              </w:rPr>
            </w:pPr>
            <w:r w:rsidRPr="00951480">
              <w:rPr>
                <w:b/>
                <w:sz w:val="18"/>
                <w:szCs w:val="18"/>
              </w:rPr>
              <w:t>3</w:t>
            </w:r>
            <w:r w:rsidRPr="00951480">
              <w:rPr>
                <w:b/>
                <w:bCs/>
                <w:sz w:val="18"/>
                <w:szCs w:val="18"/>
              </w:rPr>
              <w:t xml:space="preserve"> года 10 месяцев, </w:t>
            </w:r>
            <w:r w:rsidRPr="00951480">
              <w:rPr>
                <w:sz w:val="17"/>
                <w:szCs w:val="17"/>
              </w:rPr>
              <w:t xml:space="preserve">с </w:t>
            </w:r>
            <w:r w:rsidRPr="00951480">
              <w:rPr>
                <w:b/>
                <w:sz w:val="17"/>
                <w:szCs w:val="17"/>
              </w:rPr>
              <w:t>01.09.2023 г. по 30.06.2027 г.</w:t>
            </w:r>
          </w:p>
        </w:tc>
      </w:tr>
      <w:tr w:rsidR="005C3911" w:rsidRPr="000A02F8" w:rsidTr="005C3911">
        <w:trPr>
          <w:gridAfter w:val="1"/>
          <w:wAfter w:w="75" w:type="dxa"/>
        </w:trPr>
        <w:tc>
          <w:tcPr>
            <w:tcW w:w="8539" w:type="dxa"/>
            <w:gridSpan w:val="3"/>
            <w:shd w:val="clear" w:color="auto" w:fill="auto"/>
          </w:tcPr>
          <w:p w:rsidR="005C3911" w:rsidRPr="000A02F8" w:rsidRDefault="005C3911" w:rsidP="007B22C7">
            <w:pPr>
              <w:pStyle w:val="a7"/>
              <w:autoSpaceDE w:val="0"/>
              <w:autoSpaceDN w:val="0"/>
              <w:adjustRightInd w:val="0"/>
              <w:ind w:left="0"/>
              <w:contextualSpacing w:val="0"/>
              <w:rPr>
                <w:rFonts w:eastAsia="Calibri"/>
                <w:sz w:val="18"/>
                <w:szCs w:val="18"/>
                <w:lang w:eastAsia="en-US"/>
              </w:rPr>
            </w:pPr>
            <w:r w:rsidRPr="000A02F8">
              <w:rPr>
                <w:sz w:val="18"/>
                <w:szCs w:val="18"/>
              </w:rPr>
              <w:t>Срок обучения по индивидуальному учебному плану, в том числе ускоренному обучению, составляет</w:t>
            </w:r>
          </w:p>
        </w:tc>
        <w:tc>
          <w:tcPr>
            <w:tcW w:w="2126" w:type="dxa"/>
            <w:shd w:val="clear" w:color="auto" w:fill="auto"/>
          </w:tcPr>
          <w:p w:rsidR="005C3911" w:rsidRPr="000A02F8" w:rsidRDefault="005C3911" w:rsidP="007B22C7">
            <w:pPr>
              <w:pStyle w:val="a7"/>
              <w:autoSpaceDE w:val="0"/>
              <w:autoSpaceDN w:val="0"/>
              <w:adjustRightInd w:val="0"/>
              <w:ind w:left="0"/>
              <w:contextualSpacing w:val="0"/>
              <w:jc w:val="center"/>
              <w:rPr>
                <w:rFonts w:eastAsia="Calibri"/>
                <w:sz w:val="18"/>
                <w:szCs w:val="18"/>
                <w:lang w:eastAsia="en-US"/>
              </w:rPr>
            </w:pPr>
            <w:r w:rsidRPr="000A02F8">
              <w:rPr>
                <w:b/>
                <w:sz w:val="18"/>
                <w:szCs w:val="18"/>
              </w:rPr>
              <w:t>-------------------------------</w:t>
            </w:r>
          </w:p>
        </w:tc>
      </w:tr>
      <w:tr w:rsidR="005C3911" w:rsidRPr="000A02F8" w:rsidTr="005C3911">
        <w:tc>
          <w:tcPr>
            <w:tcW w:w="5149" w:type="dxa"/>
            <w:gridSpan w:val="2"/>
            <w:shd w:val="clear" w:color="auto" w:fill="auto"/>
          </w:tcPr>
          <w:p w:rsidR="005C3911" w:rsidRPr="000A02F8" w:rsidRDefault="005C3911" w:rsidP="007B22C7">
            <w:pPr>
              <w:pStyle w:val="a7"/>
              <w:autoSpaceDE w:val="0"/>
              <w:autoSpaceDN w:val="0"/>
              <w:adjustRightInd w:val="0"/>
              <w:ind w:left="0"/>
              <w:contextualSpacing w:val="0"/>
              <w:jc w:val="center"/>
              <w:rPr>
                <w:rFonts w:eastAsia="Calibri"/>
                <w:sz w:val="18"/>
                <w:szCs w:val="18"/>
                <w:lang w:eastAsia="en-US"/>
              </w:rPr>
            </w:pPr>
          </w:p>
        </w:tc>
        <w:tc>
          <w:tcPr>
            <w:tcW w:w="5591" w:type="dxa"/>
            <w:gridSpan w:val="3"/>
            <w:shd w:val="clear" w:color="auto" w:fill="auto"/>
          </w:tcPr>
          <w:p w:rsidR="005C3911" w:rsidRPr="000A02F8" w:rsidRDefault="005C3911" w:rsidP="007B22C7">
            <w:pPr>
              <w:pStyle w:val="a7"/>
              <w:autoSpaceDE w:val="0"/>
              <w:autoSpaceDN w:val="0"/>
              <w:adjustRightInd w:val="0"/>
              <w:ind w:left="0"/>
              <w:contextualSpacing w:val="0"/>
              <w:jc w:val="center"/>
              <w:rPr>
                <w:rFonts w:eastAsia="Calibri"/>
                <w:sz w:val="18"/>
                <w:szCs w:val="18"/>
                <w:lang w:eastAsia="en-US"/>
              </w:rPr>
            </w:pPr>
            <w:r>
              <w:rPr>
                <w:sz w:val="17"/>
                <w:szCs w:val="17"/>
                <w:vertAlign w:val="superscript"/>
              </w:rPr>
              <w:t xml:space="preserve">                                                                                                                          </w:t>
            </w:r>
            <w:r w:rsidRPr="000A02F8">
              <w:rPr>
                <w:sz w:val="17"/>
                <w:szCs w:val="17"/>
                <w:vertAlign w:val="superscript"/>
              </w:rPr>
              <w:t>(количество месяцев, лет)</w:t>
            </w:r>
          </w:p>
        </w:tc>
      </w:tr>
    </w:tbl>
    <w:p w:rsidR="005A2622" w:rsidRPr="009B248D" w:rsidRDefault="005A2622" w:rsidP="005C3911">
      <w:pPr>
        <w:pStyle w:val="a3"/>
        <w:pBdr>
          <w:bottom w:val="single" w:sz="4" w:space="1" w:color="auto"/>
        </w:pBdr>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w:t>
      </w:r>
      <w:r w:rsidR="005C3911" w:rsidRPr="00951480">
        <w:rPr>
          <w:sz w:val="18"/>
          <w:szCs w:val="18"/>
        </w:rPr>
        <w:t xml:space="preserve">– </w:t>
      </w:r>
      <w:r w:rsidR="005C3911" w:rsidRPr="00951480">
        <w:rPr>
          <w:b/>
          <w:sz w:val="18"/>
          <w:szCs w:val="18"/>
        </w:rPr>
        <w:t>диплом о среднем профессиональном образовании</w:t>
      </w:r>
    </w:p>
    <w:p w:rsidR="00F96838" w:rsidRPr="00951480" w:rsidRDefault="00F96838" w:rsidP="00F96838">
      <w:pPr>
        <w:pStyle w:val="a3"/>
        <w:tabs>
          <w:tab w:val="left" w:pos="360"/>
        </w:tabs>
        <w:ind w:firstLine="0"/>
        <w:jc w:val="center"/>
        <w:rPr>
          <w:sz w:val="17"/>
          <w:szCs w:val="17"/>
          <w:vertAlign w:val="superscript"/>
        </w:rPr>
      </w:pPr>
      <w:r w:rsidRPr="00951480">
        <w:rPr>
          <w:sz w:val="17"/>
          <w:szCs w:val="17"/>
          <w:vertAlign w:val="superscript"/>
        </w:rPr>
        <w:t>(</w:t>
      </w:r>
      <w:r w:rsidRPr="00951480">
        <w:rPr>
          <w:i/>
          <w:sz w:val="17"/>
          <w:szCs w:val="17"/>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бакалавра/специалиста/магистра/об окончании аспирантуры/среднего профессионального образования</w:t>
      </w:r>
      <w:r w:rsidRPr="00951480">
        <w:rPr>
          <w:sz w:val="17"/>
          <w:szCs w:val="17"/>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xml:space="preserve">: </w:t>
      </w:r>
      <w:r w:rsidR="00F96838" w:rsidRPr="00951480">
        <w:rPr>
          <w:b/>
          <w:bCs/>
          <w:sz w:val="18"/>
          <w:szCs w:val="18"/>
        </w:rPr>
        <w:t>филиал ФГБОУ ВО «РГЭУ (РИНХ)» г. Миллерово Ростовской области</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F96838" w:rsidRDefault="00F96838" w:rsidP="00CD4880">
      <w:pPr>
        <w:pStyle w:val="a3"/>
        <w:rPr>
          <w:b/>
          <w:sz w:val="20"/>
          <w:szCs w:val="20"/>
        </w:rPr>
      </w:pPr>
    </w:p>
    <w:p w:rsidR="0074621F" w:rsidRPr="00BA19E9" w:rsidRDefault="00CD4880" w:rsidP="00F96838">
      <w:pPr>
        <w:pStyle w:val="a3"/>
        <w:ind w:firstLine="0"/>
        <w:jc w:val="center"/>
        <w:rPr>
          <w:b/>
          <w:sz w:val="20"/>
          <w:szCs w:val="20"/>
        </w:rPr>
      </w:pPr>
      <w:r>
        <w:rPr>
          <w:b/>
          <w:sz w:val="20"/>
          <w:szCs w:val="20"/>
        </w:rPr>
        <w:t>2.</w:t>
      </w:r>
      <w:r w:rsidR="00F96838">
        <w:rPr>
          <w:b/>
          <w:sz w:val="20"/>
          <w:szCs w:val="20"/>
        </w:rPr>
        <w:t>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61AF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C61AF3" w:rsidRPr="004C76CF">
        <w:rPr>
          <w:sz w:val="18"/>
          <w:szCs w:val="18"/>
        </w:rPr>
        <w:t>«Об</w:t>
      </w:r>
      <w:r w:rsidRPr="004C76CF">
        <w:rPr>
          <w:sz w:val="18"/>
          <w:szCs w:val="18"/>
        </w:rPr>
        <w:t xml:space="preserve"> образовании в РФ</w:t>
      </w:r>
      <w:r w:rsidR="00C61AF3"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C61AF3"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0A4E0D" w:rsidRDefault="000A4E0D" w:rsidP="000A4E0D">
      <w:pPr>
        <w:tabs>
          <w:tab w:val="num" w:pos="6030"/>
        </w:tabs>
        <w:jc w:val="both"/>
        <w:rPr>
          <w:sz w:val="18"/>
          <w:szCs w:val="18"/>
        </w:rPr>
      </w:pPr>
    </w:p>
    <w:p w:rsidR="00F96838" w:rsidRPr="00BA19E9" w:rsidRDefault="00F96838" w:rsidP="000A4E0D">
      <w:pPr>
        <w:tabs>
          <w:tab w:val="num" w:pos="6030"/>
        </w:tabs>
        <w:jc w:val="both"/>
        <w:rPr>
          <w:sz w:val="18"/>
          <w:szCs w:val="18"/>
        </w:rPr>
      </w:pPr>
    </w:p>
    <w:p w:rsidR="0074621F" w:rsidRPr="00BA19E9" w:rsidRDefault="00F96838" w:rsidP="00F96838">
      <w:pPr>
        <w:pStyle w:val="a3"/>
        <w:ind w:firstLine="0"/>
        <w:jc w:val="center"/>
        <w:rPr>
          <w:b/>
          <w:sz w:val="20"/>
        </w:rPr>
      </w:pPr>
      <w:r>
        <w:rPr>
          <w:b/>
          <w:sz w:val="18"/>
          <w:szCs w:val="18"/>
        </w:rPr>
        <w:lastRenderedPageBreak/>
        <w:t xml:space="preserve">3. </w:t>
      </w:r>
      <w:r w:rsidR="0074621F" w:rsidRPr="00BA19E9">
        <w:rPr>
          <w:b/>
          <w:sz w:val="18"/>
          <w:szCs w:val="18"/>
        </w:rPr>
        <w:t>Обязанности сторон</w:t>
      </w:r>
      <w:r w:rsidR="0074621F"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C61AF3" w:rsidRPr="00CA6AE6">
        <w:rPr>
          <w:sz w:val="18"/>
          <w:szCs w:val="18"/>
        </w:rPr>
        <w:t>ФЗ от</w:t>
      </w:r>
      <w:r w:rsidR="0074621F" w:rsidRPr="00CA6AE6">
        <w:rPr>
          <w:sz w:val="18"/>
          <w:szCs w:val="18"/>
        </w:rPr>
        <w:t xml:space="preserve">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61AF3" w:rsidRDefault="00CA6AE6" w:rsidP="00C61AF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387DD7">
        <w:rPr>
          <w:sz w:val="18"/>
          <w:szCs w:val="18"/>
        </w:rPr>
        <w:t>, не менее чем</w:t>
      </w:r>
      <w:r w:rsidRPr="00357D3A">
        <w:rPr>
          <w:sz w:val="18"/>
          <w:szCs w:val="18"/>
        </w:rPr>
        <w:t xml:space="preserve">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F96838" w:rsidP="00F96838">
      <w:pPr>
        <w:tabs>
          <w:tab w:val="left" w:pos="720"/>
          <w:tab w:val="left" w:pos="4680"/>
        </w:tabs>
        <w:ind w:left="4320"/>
        <w:rPr>
          <w:b/>
          <w:color w:val="000000"/>
          <w:sz w:val="18"/>
          <w:szCs w:val="18"/>
        </w:rPr>
      </w:pPr>
      <w:r>
        <w:rPr>
          <w:b/>
          <w:sz w:val="18"/>
          <w:szCs w:val="18"/>
        </w:rPr>
        <w:t xml:space="preserve">4. </w:t>
      </w:r>
      <w:r w:rsidR="0074621F" w:rsidRPr="00BA19E9">
        <w:rPr>
          <w:b/>
          <w:sz w:val="18"/>
          <w:szCs w:val="18"/>
        </w:rPr>
        <w:t>Оплата услуг</w:t>
      </w:r>
    </w:p>
    <w:p w:rsidR="0074621F" w:rsidRPr="003F6537" w:rsidRDefault="00B7396F" w:rsidP="00F96838">
      <w:pPr>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0"/>
    <w:bookmarkEnd w:id="1"/>
    <w:p w:rsidR="0074621F" w:rsidRPr="003F6537" w:rsidRDefault="00DF001D" w:rsidP="00F96838">
      <w:pPr>
        <w:tabs>
          <w:tab w:val="left" w:pos="0"/>
          <w:tab w:val="left" w:pos="360"/>
        </w:tabs>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F96838">
      <w:pPr>
        <w:jc w:val="both"/>
        <w:rPr>
          <w:sz w:val="18"/>
          <w:szCs w:val="18"/>
        </w:rPr>
      </w:pPr>
      <w:r w:rsidRPr="003F6537">
        <w:rPr>
          <w:sz w:val="18"/>
          <w:szCs w:val="18"/>
        </w:rPr>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C61AF3">
        <w:rPr>
          <w:sz w:val="18"/>
          <w:szCs w:val="18"/>
        </w:rPr>
        <w:t>20 августа 2022</w:t>
      </w:r>
      <w:r w:rsidR="00F76AF2">
        <w:rPr>
          <w:sz w:val="18"/>
          <w:szCs w:val="18"/>
        </w:rPr>
        <w:t xml:space="preserve"> года</w:t>
      </w:r>
      <w:r w:rsidR="0074621F" w:rsidRPr="003F6537">
        <w:rPr>
          <w:sz w:val="18"/>
          <w:szCs w:val="18"/>
        </w:rPr>
        <w:t xml:space="preserve">. </w:t>
      </w:r>
    </w:p>
    <w:p w:rsidR="00A25AA3" w:rsidRPr="003F6537" w:rsidRDefault="003C51EB" w:rsidP="00F96838">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w:t>
      </w:r>
      <w:r w:rsidR="00C61AF3">
        <w:rPr>
          <w:sz w:val="18"/>
          <w:szCs w:val="18"/>
        </w:rPr>
        <w:t xml:space="preserve">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F96838">
      <w:pPr>
        <w:autoSpaceDE w:val="0"/>
        <w:autoSpaceDN w:val="0"/>
        <w:adjustRightInd w:val="0"/>
        <w:jc w:val="both"/>
        <w:rPr>
          <w:sz w:val="18"/>
          <w:szCs w:val="18"/>
        </w:rPr>
      </w:pPr>
      <w:r w:rsidRPr="003F6537">
        <w:rPr>
          <w:sz w:val="18"/>
          <w:szCs w:val="18"/>
        </w:rPr>
        <w:t>Стоимость услуг Исполнителя за</w:t>
      </w:r>
      <w:bookmarkStart w:id="2" w:name="_GoBack"/>
      <w:bookmarkEnd w:id="2"/>
      <w:r w:rsidRPr="003F6537">
        <w:rPr>
          <w:sz w:val="18"/>
          <w:szCs w:val="18"/>
        </w:rPr>
        <w:t xml:space="preserve">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F96838">
      <w:pPr>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F96838">
      <w:pPr>
        <w:tabs>
          <w:tab w:val="left" w:pos="360"/>
        </w:tabs>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F96838">
      <w:pPr>
        <w:tabs>
          <w:tab w:val="left" w:pos="360"/>
        </w:tabs>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F96838">
      <w:pPr>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F96838">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85252B">
        <w:rPr>
          <w:sz w:val="18"/>
          <w:szCs w:val="18"/>
        </w:rPr>
        <w:t xml:space="preserve">Настоящий Договор может быть расторгнут по инициативе Исполнителя в одностороннем порядке в случаях, </w:t>
      </w:r>
      <w:r w:rsidR="00C61AF3">
        <w:rPr>
          <w:sz w:val="18"/>
          <w:szCs w:val="18"/>
        </w:rPr>
        <w:t>предусмотренных Правилами</w:t>
      </w:r>
      <w:r w:rsidR="0085252B">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61AF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F76AF2"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lastRenderedPageBreak/>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61AF3" w:rsidRDefault="0074621F" w:rsidP="00C61AF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E369D2" w:rsidRDefault="0074621F" w:rsidP="00E369D2">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w:t>
      </w:r>
      <w:proofErr w:type="gramStart"/>
      <w:r w:rsidRPr="00357D3A">
        <w:rPr>
          <w:sz w:val="18"/>
          <w:szCs w:val="18"/>
        </w:rPr>
        <w:t>обеспечения исполнения</w:t>
      </w:r>
      <w:proofErr w:type="gramEnd"/>
      <w:r w:rsidRPr="00357D3A">
        <w:rPr>
          <w:sz w:val="18"/>
          <w:szCs w:val="18"/>
        </w:rPr>
        <w:t xml:space="preserve">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C61AF3" w:rsidRPr="00357D3A">
        <w:rPr>
          <w:sz w:val="18"/>
          <w:szCs w:val="18"/>
        </w:rPr>
        <w:t>(цифровых</w:t>
      </w:r>
      <w:r w:rsidRPr="00357D3A">
        <w:rPr>
          <w:sz w:val="18"/>
          <w:szCs w:val="18"/>
        </w:rPr>
        <w:t xml:space="preserve">) документов </w:t>
      </w:r>
      <w:r w:rsidR="00C61AF3"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61AF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61AF3" w:rsidRPr="008A6542">
        <w:rPr>
          <w:sz w:val="18"/>
          <w:szCs w:val="18"/>
        </w:rPr>
        <w:t>TIFF и</w:t>
      </w:r>
      <w:r w:rsidRPr="008A6542">
        <w:rPr>
          <w:sz w:val="18"/>
          <w:szCs w:val="18"/>
        </w:rPr>
        <w:t xml:space="preserve"> </w:t>
      </w:r>
      <w:proofErr w:type="spellStart"/>
      <w:r w:rsidRPr="008A6542">
        <w:rPr>
          <w:sz w:val="18"/>
          <w:szCs w:val="18"/>
        </w:rPr>
        <w:t>т.п</w:t>
      </w:r>
      <w:proofErr w:type="spellEnd"/>
      <w:r w:rsidRPr="008A6542">
        <w:rPr>
          <w:sz w:val="18"/>
          <w:szCs w:val="18"/>
        </w:rPr>
        <w:t>,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lastRenderedPageBreak/>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w:t>
            </w:r>
            <w:proofErr w:type="spellStart"/>
            <w:r w:rsidRPr="00BD0201">
              <w:rPr>
                <w:sz w:val="18"/>
                <w:szCs w:val="18"/>
              </w:rPr>
              <w:t>Ростов</w:t>
            </w:r>
            <w:proofErr w:type="spellEnd"/>
            <w:r w:rsidRPr="00BD0201">
              <w:rPr>
                <w:sz w:val="18"/>
                <w:szCs w:val="18"/>
              </w:rPr>
              <w:t>-на-Дону,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 xml:space="preserve">Отделение </w:t>
            </w:r>
            <w:proofErr w:type="spellStart"/>
            <w:r>
              <w:rPr>
                <w:color w:val="000000"/>
                <w:sz w:val="18"/>
                <w:szCs w:val="18"/>
              </w:rPr>
              <w:t>Ростов</w:t>
            </w:r>
            <w:proofErr w:type="spellEnd"/>
            <w:r>
              <w:rPr>
                <w:color w:val="000000"/>
                <w:sz w:val="18"/>
                <w:szCs w:val="18"/>
              </w:rPr>
              <w:t>-на-Дону Банка России// УФК по Ростовской</w:t>
            </w:r>
          </w:p>
          <w:p w:rsidR="00F76AF2" w:rsidRDefault="00F76AF2" w:rsidP="00F76AF2">
            <w:pPr>
              <w:jc w:val="both"/>
              <w:rPr>
                <w:color w:val="000000"/>
                <w:sz w:val="18"/>
                <w:szCs w:val="18"/>
              </w:rPr>
            </w:pPr>
            <w:r>
              <w:rPr>
                <w:color w:val="000000"/>
                <w:sz w:val="18"/>
                <w:szCs w:val="18"/>
              </w:rPr>
              <w:t xml:space="preserve">Области г </w:t>
            </w:r>
            <w:proofErr w:type="spellStart"/>
            <w:r>
              <w:rPr>
                <w:color w:val="000000"/>
                <w:sz w:val="18"/>
                <w:szCs w:val="18"/>
              </w:rPr>
              <w:t>Ростов</w:t>
            </w:r>
            <w:proofErr w:type="spellEnd"/>
            <w:r>
              <w:rPr>
                <w:color w:val="000000"/>
                <w:sz w:val="18"/>
                <w:szCs w:val="18"/>
              </w:rPr>
              <w:t>-на-Дону</w:t>
            </w:r>
          </w:p>
          <w:p w:rsidR="004D61A0" w:rsidRDefault="00F76AF2" w:rsidP="00F76AF2">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Default="00510140" w:rsidP="00C61AF3">
            <w:pPr>
              <w:ind w:firstLine="567"/>
              <w:jc w:val="center"/>
              <w:rPr>
                <w:sz w:val="18"/>
                <w:szCs w:val="18"/>
              </w:rPr>
            </w:pPr>
            <w:r w:rsidRPr="00BD0201">
              <w:rPr>
                <w:sz w:val="18"/>
                <w:szCs w:val="18"/>
              </w:rPr>
              <w:t>Ф.И.О. Обучающегося (студента)</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897AB2" w:rsidRDefault="00897AB2"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proofErr w:type="spellStart"/>
      <w:r w:rsidRPr="0038444B">
        <w:rPr>
          <w:sz w:val="18"/>
          <w:szCs w:val="18"/>
        </w:rPr>
        <w:t>выдан"______"_____________г</w:t>
      </w:r>
      <w:proofErr w:type="spell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838" w:rsidRDefault="00804838">
      <w:r>
        <w:separator/>
      </w:r>
    </w:p>
  </w:endnote>
  <w:endnote w:type="continuationSeparator" w:id="0">
    <w:p w:rsidR="00804838" w:rsidRDefault="0080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CD0" w:rsidRDefault="006411BA">
    <w:pPr>
      <w:pStyle w:val="a5"/>
      <w:jc w:val="right"/>
    </w:pPr>
    <w:r>
      <w:fldChar w:fldCharType="begin"/>
    </w:r>
    <w:r>
      <w:instrText xml:space="preserve"> PAGE   \* MERGEFORMAT </w:instrText>
    </w:r>
    <w:r>
      <w:fldChar w:fldCharType="separate"/>
    </w:r>
    <w:r w:rsidR="00F96838">
      <w:rPr>
        <w:noProof/>
      </w:rPr>
      <w:t>6</w:t>
    </w:r>
    <w:r>
      <w:fldChar w:fldCharType="end"/>
    </w:r>
  </w:p>
  <w:p w:rsidR="006D0CD0" w:rsidRDefault="008048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838" w:rsidRDefault="00804838">
      <w:r>
        <w:separator/>
      </w:r>
    </w:p>
  </w:footnote>
  <w:footnote w:type="continuationSeparator" w:id="0">
    <w:p w:rsidR="00804838" w:rsidRDefault="0080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F2" w:rsidRDefault="00F76AF2" w:rsidP="00F76AF2">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15:restartNumberingAfterBreak="0">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15:restartNumberingAfterBreak="0">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01860"/>
    <w:rsid w:val="001217B8"/>
    <w:rsid w:val="00132ABE"/>
    <w:rsid w:val="00142041"/>
    <w:rsid w:val="001616AF"/>
    <w:rsid w:val="0017503F"/>
    <w:rsid w:val="002119EA"/>
    <w:rsid w:val="00213DE2"/>
    <w:rsid w:val="00222E64"/>
    <w:rsid w:val="0023763B"/>
    <w:rsid w:val="00242FE5"/>
    <w:rsid w:val="00270EB4"/>
    <w:rsid w:val="00275A58"/>
    <w:rsid w:val="002B4242"/>
    <w:rsid w:val="003127A5"/>
    <w:rsid w:val="003322FA"/>
    <w:rsid w:val="00335BBE"/>
    <w:rsid w:val="0035474C"/>
    <w:rsid w:val="00361A56"/>
    <w:rsid w:val="00361B2A"/>
    <w:rsid w:val="00363CB1"/>
    <w:rsid w:val="003818BD"/>
    <w:rsid w:val="0038444B"/>
    <w:rsid w:val="00387DD7"/>
    <w:rsid w:val="00391CF4"/>
    <w:rsid w:val="0039764F"/>
    <w:rsid w:val="003B2047"/>
    <w:rsid w:val="003C51EB"/>
    <w:rsid w:val="003D03BD"/>
    <w:rsid w:val="003E7AA8"/>
    <w:rsid w:val="003F6537"/>
    <w:rsid w:val="00405B9C"/>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3911"/>
    <w:rsid w:val="005C539D"/>
    <w:rsid w:val="005E6A2B"/>
    <w:rsid w:val="005F08C9"/>
    <w:rsid w:val="005F19E2"/>
    <w:rsid w:val="006411BA"/>
    <w:rsid w:val="00645095"/>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4838"/>
    <w:rsid w:val="00806743"/>
    <w:rsid w:val="008107FA"/>
    <w:rsid w:val="00814668"/>
    <w:rsid w:val="0085252B"/>
    <w:rsid w:val="00886CD7"/>
    <w:rsid w:val="00897AB2"/>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61AF3"/>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22C67"/>
    <w:rsid w:val="00E26923"/>
    <w:rsid w:val="00E369D2"/>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76AF2"/>
    <w:rsid w:val="00F86D00"/>
    <w:rsid w:val="00F91004"/>
    <w:rsid w:val="00F96838"/>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BA437"/>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4280</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Ирина</cp:lastModifiedBy>
  <cp:revision>23</cp:revision>
  <cp:lastPrinted>2021-01-13T12:00:00Z</cp:lastPrinted>
  <dcterms:created xsi:type="dcterms:W3CDTF">2020-06-19T14:19:00Z</dcterms:created>
  <dcterms:modified xsi:type="dcterms:W3CDTF">2023-08-30T11:12:00Z</dcterms:modified>
</cp:coreProperties>
</file>