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7182" w14:textId="77777777" w:rsidR="0052620C" w:rsidRDefault="0052620C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717F36" w14:textId="77777777" w:rsidR="00A96990" w:rsidRDefault="002351A9" w:rsidP="002351A9">
      <w:pPr>
        <w:jc w:val="center"/>
        <w:rPr>
          <w:rFonts w:ascii="Times New Roman" w:hAnsi="Times New Roman"/>
          <w:b/>
          <w:sz w:val="28"/>
          <w:szCs w:val="28"/>
        </w:rPr>
      </w:pPr>
      <w:r w:rsidRPr="002351A9">
        <w:rPr>
          <w:rFonts w:ascii="Times New Roman" w:hAnsi="Times New Roman"/>
          <w:b/>
          <w:sz w:val="28"/>
          <w:szCs w:val="28"/>
        </w:rPr>
        <w:t>Результаты приема по каждому направлению подготовки (специальности) высшего профессионального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 xml:space="preserve">образования, </w:t>
      </w:r>
    </w:p>
    <w:p w14:paraId="062A258B" w14:textId="77777777" w:rsidR="002351A9" w:rsidRDefault="002351A9" w:rsidP="002351A9">
      <w:pPr>
        <w:jc w:val="center"/>
        <w:rPr>
          <w:rFonts w:ascii="Times New Roman" w:hAnsi="Times New Roman"/>
          <w:b/>
          <w:sz w:val="28"/>
          <w:szCs w:val="28"/>
        </w:rPr>
      </w:pPr>
      <w:r w:rsidRPr="002351A9">
        <w:rPr>
          <w:rFonts w:ascii="Times New Roman" w:hAnsi="Times New Roman"/>
          <w:b/>
          <w:sz w:val="28"/>
          <w:szCs w:val="28"/>
        </w:rPr>
        <w:t>по различным условиям приема (прием на обучение, финансируемое за счет средств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>соответствующего бюджета бюджетной системы Российской Федерации, по договорам с физическими и (или)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 xml:space="preserve">юридическими лицами с оплатой ими стоимости обучения) с указанием </w:t>
      </w:r>
      <w:r w:rsidR="00797438">
        <w:rPr>
          <w:rFonts w:ascii="Times New Roman" w:hAnsi="Times New Roman"/>
          <w:b/>
          <w:sz w:val="28"/>
          <w:szCs w:val="28"/>
        </w:rPr>
        <w:t>средних</w:t>
      </w:r>
      <w:r w:rsidRPr="002351A9">
        <w:rPr>
          <w:rFonts w:ascii="Times New Roman" w:hAnsi="Times New Roman"/>
          <w:b/>
          <w:sz w:val="28"/>
          <w:szCs w:val="28"/>
        </w:rPr>
        <w:t xml:space="preserve"> баллов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 xml:space="preserve">всем вступительным испытаниям </w:t>
      </w:r>
    </w:p>
    <w:p w14:paraId="19EF00C4" w14:textId="1DF0FF34" w:rsidR="002637E6" w:rsidRDefault="002351A9" w:rsidP="002351A9">
      <w:pPr>
        <w:jc w:val="center"/>
        <w:rPr>
          <w:rFonts w:ascii="Times New Roman" w:hAnsi="Times New Roman"/>
          <w:b/>
          <w:sz w:val="28"/>
          <w:szCs w:val="28"/>
        </w:rPr>
      </w:pPr>
      <w:r w:rsidRPr="002351A9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</w:t>
      </w:r>
      <w:r w:rsidR="00A671BE">
        <w:rPr>
          <w:rFonts w:ascii="Times New Roman" w:hAnsi="Times New Roman"/>
          <w:b/>
          <w:sz w:val="28"/>
          <w:szCs w:val="28"/>
        </w:rPr>
        <w:t>1</w:t>
      </w:r>
      <w:r w:rsidRPr="002351A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986"/>
        <w:gridCol w:w="1083"/>
        <w:gridCol w:w="1134"/>
        <w:gridCol w:w="1134"/>
        <w:gridCol w:w="992"/>
        <w:gridCol w:w="1134"/>
        <w:gridCol w:w="993"/>
        <w:gridCol w:w="1275"/>
        <w:gridCol w:w="993"/>
        <w:gridCol w:w="1134"/>
        <w:gridCol w:w="992"/>
        <w:gridCol w:w="1250"/>
      </w:tblGrid>
      <w:tr w:rsidR="007D7A9E" w:rsidRPr="0052620C" w14:paraId="3BF1B9FB" w14:textId="77777777" w:rsidTr="00BC09D3">
        <w:trPr>
          <w:trHeight w:val="425"/>
          <w:jc w:val="center"/>
        </w:trPr>
        <w:tc>
          <w:tcPr>
            <w:tcW w:w="1700" w:type="dxa"/>
            <w:vMerge w:val="restart"/>
          </w:tcPr>
          <w:p w14:paraId="00FD2CAF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Направление подготовки</w:t>
            </w:r>
          </w:p>
        </w:tc>
        <w:tc>
          <w:tcPr>
            <w:tcW w:w="4337" w:type="dxa"/>
            <w:gridSpan w:val="4"/>
          </w:tcPr>
          <w:p w14:paraId="0BA7E203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4394" w:type="dxa"/>
            <w:gridSpan w:val="4"/>
          </w:tcPr>
          <w:p w14:paraId="4296358D" w14:textId="77777777"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Очно-заочная</w:t>
            </w:r>
            <w:r w:rsidRPr="007D7A9E">
              <w:rPr>
                <w:rFonts w:ascii="Times New Roman" w:hAnsi="Times New Roman"/>
                <w:sz w:val="16"/>
                <w:szCs w:val="16"/>
              </w:rPr>
              <w:t xml:space="preserve"> форма обучения</w:t>
            </w:r>
          </w:p>
        </w:tc>
        <w:tc>
          <w:tcPr>
            <w:tcW w:w="4369" w:type="dxa"/>
            <w:gridSpan w:val="4"/>
          </w:tcPr>
          <w:p w14:paraId="17914ADD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Заочная форма обучения</w:t>
            </w:r>
          </w:p>
        </w:tc>
      </w:tr>
      <w:tr w:rsidR="007D7A9E" w:rsidRPr="0052620C" w14:paraId="12A2DB49" w14:textId="77777777" w:rsidTr="00BC09D3">
        <w:trPr>
          <w:jc w:val="center"/>
        </w:trPr>
        <w:tc>
          <w:tcPr>
            <w:tcW w:w="1700" w:type="dxa"/>
            <w:vMerge/>
          </w:tcPr>
          <w:p w14:paraId="4378A6C7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gridSpan w:val="2"/>
          </w:tcPr>
          <w:p w14:paraId="06A2FCE8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268" w:type="dxa"/>
            <w:gridSpan w:val="2"/>
          </w:tcPr>
          <w:p w14:paraId="35CD173D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  <w:tc>
          <w:tcPr>
            <w:tcW w:w="2126" w:type="dxa"/>
            <w:gridSpan w:val="2"/>
          </w:tcPr>
          <w:p w14:paraId="18015987" w14:textId="77777777"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268" w:type="dxa"/>
            <w:gridSpan w:val="2"/>
          </w:tcPr>
          <w:p w14:paraId="06D445C5" w14:textId="77777777"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  <w:tc>
          <w:tcPr>
            <w:tcW w:w="2127" w:type="dxa"/>
            <w:gridSpan w:val="2"/>
          </w:tcPr>
          <w:p w14:paraId="1885531C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242" w:type="dxa"/>
            <w:gridSpan w:val="2"/>
          </w:tcPr>
          <w:p w14:paraId="4DD22A05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</w:tr>
      <w:tr w:rsidR="007D7A9E" w:rsidRPr="0052620C" w14:paraId="1CA20E23" w14:textId="77777777" w:rsidTr="00BC09D3">
        <w:trPr>
          <w:jc w:val="center"/>
        </w:trPr>
        <w:tc>
          <w:tcPr>
            <w:tcW w:w="1700" w:type="dxa"/>
            <w:vMerge/>
          </w:tcPr>
          <w:p w14:paraId="0CC32E5A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36D5FA54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083" w:type="dxa"/>
          </w:tcPr>
          <w:p w14:paraId="49F134DE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1134" w:type="dxa"/>
          </w:tcPr>
          <w:p w14:paraId="45860602" w14:textId="77777777"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14:paraId="41A16101" w14:textId="77777777" w:rsidR="007D7A9E" w:rsidRPr="007D7A9E" w:rsidRDefault="00A96990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990">
              <w:rPr>
                <w:rFonts w:ascii="Times New Roman" w:hAnsi="Times New Roman"/>
                <w:sz w:val="16"/>
                <w:szCs w:val="16"/>
              </w:rPr>
              <w:t>средний балл (без учета / с учетом вступительных испытаний, проводимых вузом самостоятельно)</w:t>
            </w:r>
          </w:p>
        </w:tc>
        <w:tc>
          <w:tcPr>
            <w:tcW w:w="992" w:type="dxa"/>
          </w:tcPr>
          <w:p w14:paraId="67133AE1" w14:textId="77777777"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14:paraId="67C6A992" w14:textId="77777777"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993" w:type="dxa"/>
          </w:tcPr>
          <w:p w14:paraId="4B642C17" w14:textId="77777777"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275" w:type="dxa"/>
          </w:tcPr>
          <w:p w14:paraId="5CFC5754" w14:textId="77777777" w:rsidR="007D7A9E" w:rsidRPr="007D7A9E" w:rsidRDefault="00A96990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990">
              <w:rPr>
                <w:rFonts w:ascii="Times New Roman" w:hAnsi="Times New Roman"/>
                <w:sz w:val="16"/>
                <w:szCs w:val="16"/>
              </w:rPr>
              <w:t>средний балл (без учета / с учетом вступительных испытаний, проводимых вузом самостоятельно)</w:t>
            </w:r>
          </w:p>
        </w:tc>
        <w:tc>
          <w:tcPr>
            <w:tcW w:w="993" w:type="dxa"/>
          </w:tcPr>
          <w:p w14:paraId="57AF1DB6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14:paraId="7413B40B" w14:textId="77777777" w:rsidR="007D7A9E" w:rsidRPr="007D7A9E" w:rsidRDefault="00A9699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990">
              <w:rPr>
                <w:rFonts w:ascii="Times New Roman" w:hAnsi="Times New Roman"/>
                <w:sz w:val="16"/>
                <w:szCs w:val="16"/>
              </w:rPr>
              <w:t>средний балл (без учета / с учетом вступительных испытаний, проводимых вузом самостоятельно)</w:t>
            </w:r>
          </w:p>
        </w:tc>
        <w:tc>
          <w:tcPr>
            <w:tcW w:w="992" w:type="dxa"/>
          </w:tcPr>
          <w:p w14:paraId="32EEFD89" w14:textId="77777777"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250" w:type="dxa"/>
          </w:tcPr>
          <w:p w14:paraId="15814E35" w14:textId="77777777" w:rsidR="007D7A9E" w:rsidRPr="007D7A9E" w:rsidRDefault="007D7A9E" w:rsidP="00A9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</w:t>
            </w:r>
            <w:r w:rsidR="00A96990">
              <w:rPr>
                <w:rFonts w:ascii="Times New Roman" w:hAnsi="Times New Roman"/>
                <w:sz w:val="16"/>
                <w:szCs w:val="16"/>
              </w:rPr>
              <w:t>без учета / с</w:t>
            </w:r>
            <w:r w:rsidRPr="007D7A9E">
              <w:rPr>
                <w:rFonts w:ascii="Times New Roman" w:hAnsi="Times New Roman"/>
                <w:sz w:val="16"/>
                <w:szCs w:val="16"/>
              </w:rPr>
              <w:t xml:space="preserve"> учет</w:t>
            </w:r>
            <w:r w:rsidR="00A96990">
              <w:rPr>
                <w:rFonts w:ascii="Times New Roman" w:hAnsi="Times New Roman"/>
                <w:sz w:val="16"/>
                <w:szCs w:val="16"/>
              </w:rPr>
              <w:t>ом</w:t>
            </w:r>
            <w:r w:rsidRPr="007D7A9E">
              <w:rPr>
                <w:rFonts w:ascii="Times New Roman" w:hAnsi="Times New Roman"/>
                <w:sz w:val="16"/>
                <w:szCs w:val="16"/>
              </w:rPr>
              <w:t xml:space="preserve"> вступительных испытаний, проводимых вузом самостоятельно)</w:t>
            </w:r>
          </w:p>
        </w:tc>
      </w:tr>
      <w:tr w:rsidR="00BC09D3" w:rsidRPr="0052620C" w14:paraId="0225F289" w14:textId="77777777" w:rsidTr="00BC09D3">
        <w:trPr>
          <w:trHeight w:val="555"/>
          <w:jc w:val="center"/>
        </w:trPr>
        <w:tc>
          <w:tcPr>
            <w:tcW w:w="1700" w:type="dxa"/>
            <w:vAlign w:val="center"/>
          </w:tcPr>
          <w:p w14:paraId="1005281D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40.03.01 «Юриспруденция»</w:t>
            </w:r>
          </w:p>
        </w:tc>
        <w:tc>
          <w:tcPr>
            <w:tcW w:w="986" w:type="dxa"/>
            <w:vAlign w:val="center"/>
          </w:tcPr>
          <w:p w14:paraId="30E09A62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vAlign w:val="center"/>
          </w:tcPr>
          <w:p w14:paraId="338F5DC5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E0D22F0" w14:textId="5E1D33BA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790218E4" w14:textId="3D25D31E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49,8 </w:t>
            </w:r>
          </w:p>
        </w:tc>
        <w:tc>
          <w:tcPr>
            <w:tcW w:w="992" w:type="dxa"/>
            <w:vAlign w:val="center"/>
          </w:tcPr>
          <w:p w14:paraId="6081DC83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0F566D4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1176B9AC" w14:textId="410EF58F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275" w:type="dxa"/>
            <w:vAlign w:val="center"/>
          </w:tcPr>
          <w:p w14:paraId="12BDA945" w14:textId="52E15683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54,4/71,5</w:t>
            </w:r>
          </w:p>
        </w:tc>
        <w:tc>
          <w:tcPr>
            <w:tcW w:w="993" w:type="dxa"/>
            <w:vAlign w:val="center"/>
          </w:tcPr>
          <w:p w14:paraId="11136EDF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1911A55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6AC06FF" w14:textId="26A3FAE2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50" w:type="dxa"/>
            <w:vAlign w:val="center"/>
          </w:tcPr>
          <w:p w14:paraId="664BB9DB" w14:textId="7D353C32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C09D3" w:rsidRPr="0052620C" w14:paraId="1D862A7D" w14:textId="77777777" w:rsidTr="00BC09D3">
        <w:trPr>
          <w:trHeight w:val="563"/>
          <w:jc w:val="center"/>
        </w:trPr>
        <w:tc>
          <w:tcPr>
            <w:tcW w:w="1700" w:type="dxa"/>
            <w:vAlign w:val="center"/>
          </w:tcPr>
          <w:p w14:paraId="04D61B6F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38.03.01 «Экономика»</w:t>
            </w:r>
          </w:p>
        </w:tc>
        <w:tc>
          <w:tcPr>
            <w:tcW w:w="986" w:type="dxa"/>
            <w:vAlign w:val="center"/>
          </w:tcPr>
          <w:p w14:paraId="24E72481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vAlign w:val="center"/>
          </w:tcPr>
          <w:p w14:paraId="527035A8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5C73F97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7DF6603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05958FC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EB7717F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6E89E695" w14:textId="4C03CE73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14:paraId="3B5FCCFA" w14:textId="2244C775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59,0/64,2</w:t>
            </w:r>
          </w:p>
        </w:tc>
        <w:tc>
          <w:tcPr>
            <w:tcW w:w="993" w:type="dxa"/>
            <w:vAlign w:val="center"/>
          </w:tcPr>
          <w:p w14:paraId="65476D8E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042DF85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0859941" w14:textId="54C789B1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50" w:type="dxa"/>
            <w:vAlign w:val="center"/>
          </w:tcPr>
          <w:p w14:paraId="40552556" w14:textId="5B30B724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C09D3" w:rsidRPr="0052620C" w14:paraId="5FAA52AF" w14:textId="77777777" w:rsidTr="00BC09D3">
        <w:trPr>
          <w:trHeight w:val="55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B382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38.03.02 «Менеджмент»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19D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8048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FF22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7EF0" w14:textId="6F21068E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49,0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90E2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03D3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6156" w14:textId="2C6A93A0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61D" w14:textId="0FF542CC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58,4/67,2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8728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474" w14:textId="77777777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7B2" w14:textId="676733A5" w:rsidR="00BC09D3" w:rsidRPr="002351A9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489" w14:textId="3FAFBA6C" w:rsidR="00BC09D3" w:rsidRPr="007D7A9E" w:rsidRDefault="00BC09D3" w:rsidP="00BC09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2432F864" w14:textId="77777777" w:rsidR="00DB674E" w:rsidRPr="00DB674E" w:rsidRDefault="00DB674E" w:rsidP="00DB674E">
      <w:pPr>
        <w:jc w:val="both"/>
        <w:rPr>
          <w:rFonts w:ascii="Times New Roman" w:hAnsi="Times New Roman"/>
          <w:sz w:val="28"/>
          <w:szCs w:val="28"/>
        </w:rPr>
      </w:pPr>
    </w:p>
    <w:sectPr w:rsidR="00DB674E" w:rsidRPr="00DB674E" w:rsidSect="00AE6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72"/>
    <w:rsid w:val="002311CA"/>
    <w:rsid w:val="002351A9"/>
    <w:rsid w:val="00245322"/>
    <w:rsid w:val="002637E6"/>
    <w:rsid w:val="00353720"/>
    <w:rsid w:val="00453A46"/>
    <w:rsid w:val="00456BD7"/>
    <w:rsid w:val="0052620C"/>
    <w:rsid w:val="005C4557"/>
    <w:rsid w:val="005E6F47"/>
    <w:rsid w:val="006D6025"/>
    <w:rsid w:val="00797438"/>
    <w:rsid w:val="007D472E"/>
    <w:rsid w:val="007D7A9E"/>
    <w:rsid w:val="0083255C"/>
    <w:rsid w:val="008748F5"/>
    <w:rsid w:val="008B53BA"/>
    <w:rsid w:val="009A1118"/>
    <w:rsid w:val="00A671BE"/>
    <w:rsid w:val="00A96990"/>
    <w:rsid w:val="00AE6172"/>
    <w:rsid w:val="00B2789B"/>
    <w:rsid w:val="00B46DC7"/>
    <w:rsid w:val="00BC09D3"/>
    <w:rsid w:val="00CB305D"/>
    <w:rsid w:val="00D1587A"/>
    <w:rsid w:val="00DB674E"/>
    <w:rsid w:val="00E956FC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8FBE"/>
  <w15:docId w15:val="{61A0BDC1-7EC1-4A46-8645-7D293D0E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Петрунева</cp:lastModifiedBy>
  <cp:revision>2</cp:revision>
  <cp:lastPrinted>2018-09-17T15:01:00Z</cp:lastPrinted>
  <dcterms:created xsi:type="dcterms:W3CDTF">2021-10-25T10:13:00Z</dcterms:created>
  <dcterms:modified xsi:type="dcterms:W3CDTF">2021-10-25T10:13:00Z</dcterms:modified>
</cp:coreProperties>
</file>