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67" w:rsidRPr="00704199" w:rsidRDefault="006C1067" w:rsidP="00704199">
      <w:pPr>
        <w:tabs>
          <w:tab w:val="left" w:pos="993"/>
        </w:tabs>
        <w:ind w:firstLine="567"/>
        <w:jc w:val="center"/>
        <w:rPr>
          <w:b/>
        </w:rPr>
      </w:pPr>
      <w:r w:rsidRPr="00704199">
        <w:rPr>
          <w:b/>
        </w:rPr>
        <w:t>Вопросы ГЭК</w:t>
      </w:r>
      <w:r w:rsidR="00B755EA">
        <w:rPr>
          <w:b/>
        </w:rPr>
        <w:t xml:space="preserve"> 2019/2020</w:t>
      </w:r>
      <w:r w:rsidR="00A66F3F">
        <w:rPr>
          <w:b/>
        </w:rPr>
        <w:t>гг.</w:t>
      </w:r>
    </w:p>
    <w:p w:rsidR="00AD609F" w:rsidRDefault="00AD609F" w:rsidP="00704199">
      <w:pPr>
        <w:tabs>
          <w:tab w:val="left" w:pos="993"/>
        </w:tabs>
        <w:ind w:firstLine="567"/>
        <w:jc w:val="center"/>
        <w:rPr>
          <w:b/>
        </w:rPr>
      </w:pPr>
    </w:p>
    <w:p w:rsidR="00550FFE" w:rsidRPr="00704199" w:rsidRDefault="006C1067" w:rsidP="00704199">
      <w:pPr>
        <w:tabs>
          <w:tab w:val="left" w:pos="993"/>
        </w:tabs>
        <w:ind w:firstLine="567"/>
        <w:jc w:val="center"/>
        <w:rPr>
          <w:b/>
        </w:rPr>
      </w:pPr>
      <w:r w:rsidRPr="00704199">
        <w:rPr>
          <w:b/>
        </w:rPr>
        <w:t>ТГП</w:t>
      </w:r>
    </w:p>
    <w:p w:rsidR="006C1067" w:rsidRPr="00704199" w:rsidRDefault="006C1067" w:rsidP="00704199">
      <w:pPr>
        <w:pStyle w:val="a3"/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Объект и предмет, функции теории государства и права.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Методология науки теории государства и права.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Определение государства и его признаки.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Причины и пути возникновения государства.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Роль государства в политической системе общества.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Гражданское общество: понятие, структура.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num" w:pos="567"/>
        </w:tabs>
        <w:ind w:left="0" w:firstLine="567"/>
        <w:jc w:val="both"/>
        <w:rPr>
          <w:bCs/>
        </w:rPr>
      </w:pPr>
      <w:r w:rsidRPr="00704199">
        <w:rPr>
          <w:bCs/>
        </w:rPr>
        <w:t>Понятие и сущность государственной власти.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и классификация функций государства. Формы и методы реализации функций государства.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</w:pPr>
      <w:r w:rsidRPr="00704199">
        <w:t>Структура государства и государственного аппарата.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num" w:pos="709"/>
        </w:tabs>
        <w:ind w:left="0" w:firstLine="567"/>
        <w:jc w:val="both"/>
        <w:rPr>
          <w:bCs/>
        </w:rPr>
      </w:pPr>
      <w:r w:rsidRPr="00704199">
        <w:rPr>
          <w:bCs/>
        </w:rPr>
        <w:t>Сравнительная характеристика формационного и цивилизационного подходов к типологии государства.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704199">
        <w:t>Понятие, принципы, основные модели правового государства.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и признаки права.</w:t>
      </w:r>
    </w:p>
    <w:p w:rsidR="006C1067" w:rsidRPr="00704199" w:rsidRDefault="006C1067" w:rsidP="00704199">
      <w:pPr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Cs/>
        </w:rPr>
      </w:pPr>
      <w:r w:rsidRPr="00704199">
        <w:rPr>
          <w:bCs/>
        </w:rPr>
        <w:t>Основные положения теорий правопонимания.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Основные причины и закономерности появления права.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социального регулирования.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Функции права и его виды.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правового регулирования, его методы, способы, типы.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Стадии правового регулирования и его механизм.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Основные источники права.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нормативно-правового акта, его структура, виды.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Действие нормативно-правовых актов во времени, в пространстве и по кругу лиц.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Понятие, принципы и виды правотворчества.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Понятие нормы права и ее признаки и структура.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Способы изложения правовых норм.</w:t>
      </w:r>
    </w:p>
    <w:p w:rsidR="006C1067" w:rsidRPr="00704199" w:rsidRDefault="006C1067" w:rsidP="00704199">
      <w:pPr>
        <w:numPr>
          <w:ilvl w:val="0"/>
          <w:numId w:val="2"/>
        </w:numPr>
        <w:ind w:left="0" w:firstLine="567"/>
        <w:jc w:val="both"/>
        <w:rPr>
          <w:bCs/>
        </w:rPr>
      </w:pPr>
      <w:r w:rsidRPr="00704199">
        <w:rPr>
          <w:bCs/>
        </w:rPr>
        <w:t>Классификация норм права.</w:t>
      </w:r>
    </w:p>
    <w:p w:rsidR="006C1067" w:rsidRPr="00704199" w:rsidRDefault="006C1067" w:rsidP="00704199">
      <w:pPr>
        <w:tabs>
          <w:tab w:val="left" w:pos="993"/>
        </w:tabs>
        <w:ind w:firstLine="567"/>
        <w:jc w:val="both"/>
      </w:pPr>
    </w:p>
    <w:p w:rsidR="00550FFE" w:rsidRPr="00704199" w:rsidRDefault="00550FFE" w:rsidP="00704199">
      <w:pPr>
        <w:tabs>
          <w:tab w:val="left" w:pos="993"/>
        </w:tabs>
        <w:ind w:firstLine="567"/>
        <w:jc w:val="center"/>
        <w:rPr>
          <w:b/>
        </w:rPr>
      </w:pPr>
      <w:r w:rsidRPr="00704199">
        <w:rPr>
          <w:b/>
        </w:rPr>
        <w:t>Уголовный процесс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 уголовно-процессуального закона и его действие  в РФ.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Предварительное расследование и его формы.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виды уголовно-процессуальных функций.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Общая характеристика следственных действий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Поводы и основание возбуждения уголовного дела.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уголовно-процессуальных правоотношений и их место в общей системе правоотношений.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 xml:space="preserve">Понятие и значение привлечения лица в качестве обвиняемого. 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Система принципов уголовного процесса по действующему законодательству.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основания приостановления предварительного следствия.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Сокращенная форма дознания.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Особенности осуществления производства по делам частного обвинения.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Понятие, задачи и значение подготовительной части судебного разбирательства.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Характеристика оснований прекращения уголовного преследования.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Понятие, значение и свойства приговора.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704199">
        <w:rPr>
          <w:color w:val="000000" w:themeColor="text1"/>
        </w:rPr>
        <w:t>Производство надзорной инстанции.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704199">
        <w:rPr>
          <w:color w:val="000000" w:themeColor="text1"/>
        </w:rPr>
        <w:t>Особенности производства у мирового судьи.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Характеристика органов предварительного расследования.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Особый порядок судебного разбирательства при согласии обвиняемого с предъявленным ему обвинением: понятие, основания и условия.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 xml:space="preserve">Понятие и общая характеристика суда присяжных. 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суда общей юрисдикции и его структура.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lastRenderedPageBreak/>
        <w:t xml:space="preserve">Процессуальное положение потерпевшего в уголовном судопроизводстве. 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Особенности производства по уголовным делам в отношении несовершеннолетних.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виды источников доказательств в уголовном судопроизводстве.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и основания особого производства по делам в отношении отдельных категорий лиц.</w:t>
      </w:r>
    </w:p>
    <w:p w:rsidR="00550FFE" w:rsidRPr="00704199" w:rsidRDefault="00550FFE" w:rsidP="0070419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704199">
        <w:t>Понятие стадии исполнения приговора. Ее место в системе стадий уголовного процесса.</w:t>
      </w:r>
    </w:p>
    <w:p w:rsidR="00704199" w:rsidRDefault="00704199" w:rsidP="00704199">
      <w:pPr>
        <w:ind w:firstLine="567"/>
        <w:jc w:val="both"/>
        <w:rPr>
          <w:b/>
        </w:rPr>
      </w:pPr>
    </w:p>
    <w:p w:rsidR="007D33CA" w:rsidRPr="00704199" w:rsidRDefault="007D33CA" w:rsidP="00704199">
      <w:pPr>
        <w:ind w:firstLine="567"/>
        <w:jc w:val="center"/>
        <w:rPr>
          <w:b/>
        </w:rPr>
      </w:pPr>
      <w:r w:rsidRPr="00704199">
        <w:rPr>
          <w:b/>
        </w:rPr>
        <w:t>Уголовное право. Общая часть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Принципы уголовного права: понятие, содержание, значение.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Действие уголовного закона во времени.</w:t>
      </w:r>
      <w:r w:rsidR="0084469E" w:rsidRPr="00704199">
        <w:t xml:space="preserve"> </w:t>
      </w:r>
      <w:r w:rsidRPr="00704199">
        <w:t>Действие уголовного закона в пространстве и по кругу лиц.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Преступление: понятие, признаки, законодательное определение.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Классификация преступлений в УК РФ.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Сложные единичные преступления: понятие и виды.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Совокупность преступлений, ее признаки и виды.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Рецидив: понятие, виды, значение.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Состав преступления: понятие, признаки, классификация и значение.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значение объекта преступления. Виды объектов преступлений.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структура объективной стороны преступления.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Понятие и признаки субъекта преступления.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</w:t>
      </w:r>
      <w:r w:rsidR="00D25DBC">
        <w:t>, признаки</w:t>
      </w:r>
      <w:r w:rsidRPr="00704199">
        <w:t xml:space="preserve"> и значение субъективной стороны преступления.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Двойная (сложная, смешанная) форма вины и ее правовой режим.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Фактические и юридические ошибки преступника, их правовые последствия.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</w:t>
      </w:r>
      <w:r w:rsidR="0084469E" w:rsidRPr="00704199">
        <w:t>,</w:t>
      </w:r>
      <w:r w:rsidRPr="00704199">
        <w:t xml:space="preserve"> значение</w:t>
      </w:r>
      <w:r w:rsidR="0084469E" w:rsidRPr="00704199">
        <w:t xml:space="preserve"> и виды</w:t>
      </w:r>
      <w:r w:rsidRPr="00704199">
        <w:t xml:space="preserve"> стадий совершения преступления.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 xml:space="preserve">Понятие и признаки соучастия в уголовном праве.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Виды соучастников преступления</w:t>
      </w:r>
      <w:r w:rsidRPr="00704199">
        <w:rPr>
          <w:rStyle w:val="apple-converted-space"/>
        </w:rPr>
        <w:t xml:space="preserve"> </w:t>
      </w:r>
      <w:r w:rsidRPr="00704199">
        <w:t xml:space="preserve">и их ответственность. 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Формы соучастия. Критерии классификации и правила квалификации.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юридическая природа обстоятельств, исключающих преступность деяния.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Понятие и сущность наказания. Цели наказания.</w:t>
      </w:r>
    </w:p>
    <w:p w:rsidR="007D33CA" w:rsidRPr="00704199" w:rsidRDefault="007D33CA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Система и виды наказаний.</w:t>
      </w:r>
    </w:p>
    <w:p w:rsidR="007D33CA" w:rsidRDefault="00D25DBC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901FD7"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</w:t>
      </w:r>
      <w:r>
        <w:t>.</w:t>
      </w:r>
    </w:p>
    <w:p w:rsidR="00D25DBC" w:rsidRDefault="00D25DBC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901FD7">
        <w:t>Освобождение от уголовной ответственности и ее виды</w:t>
      </w:r>
      <w:r>
        <w:t>.</w:t>
      </w:r>
    </w:p>
    <w:p w:rsidR="00D25DBC" w:rsidRDefault="00D25DBC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901FD7">
        <w:t>Понятие и виды освобождения от наказания</w:t>
      </w:r>
      <w:r>
        <w:t>.</w:t>
      </w:r>
    </w:p>
    <w:p w:rsidR="00E143F6" w:rsidRPr="00704199" w:rsidRDefault="00E143F6" w:rsidP="00704199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901FD7">
        <w:t>Виды наказаний, назначаемых несовершеннолетним</w:t>
      </w:r>
      <w:r>
        <w:t>.</w:t>
      </w:r>
    </w:p>
    <w:p w:rsidR="007D33CA" w:rsidRPr="00704199" w:rsidRDefault="007D33CA" w:rsidP="00704199">
      <w:pPr>
        <w:pStyle w:val="a4"/>
        <w:shd w:val="clear" w:color="auto" w:fill="FFFFFF"/>
        <w:tabs>
          <w:tab w:val="left" w:pos="960"/>
        </w:tabs>
        <w:spacing w:before="0" w:beforeAutospacing="0" w:after="0" w:afterAutospacing="0"/>
        <w:ind w:firstLine="567"/>
        <w:jc w:val="both"/>
        <w:rPr>
          <w:b/>
        </w:rPr>
      </w:pPr>
    </w:p>
    <w:p w:rsidR="007D33CA" w:rsidRPr="00704199" w:rsidRDefault="007D33CA" w:rsidP="00704199">
      <w:pPr>
        <w:pStyle w:val="a4"/>
        <w:shd w:val="clear" w:color="auto" w:fill="FFFFFF"/>
        <w:tabs>
          <w:tab w:val="left" w:pos="960"/>
        </w:tabs>
        <w:spacing w:before="0" w:beforeAutospacing="0" w:after="0" w:afterAutospacing="0"/>
        <w:ind w:firstLine="567"/>
        <w:jc w:val="center"/>
        <w:rPr>
          <w:b/>
        </w:rPr>
      </w:pPr>
      <w:r w:rsidRPr="00704199">
        <w:rPr>
          <w:b/>
        </w:rPr>
        <w:t>Уголовное право. Особенная часть</w:t>
      </w:r>
    </w:p>
    <w:p w:rsidR="007D33CA" w:rsidRPr="00704199" w:rsidRDefault="007D33CA" w:rsidP="00704199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Убийство: понятие, признаки и виды убийств. Квалифицирующие признаки убийств. Их виды и содержание.</w:t>
      </w:r>
    </w:p>
    <w:p w:rsidR="007D33CA" w:rsidRPr="00704199" w:rsidRDefault="007D33CA" w:rsidP="00704199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60"/>
        </w:tabs>
        <w:spacing w:before="0" w:beforeAutospacing="0" w:after="0" w:afterAutospacing="0"/>
        <w:ind w:left="0" w:firstLine="567"/>
        <w:jc w:val="both"/>
      </w:pPr>
      <w:r w:rsidRPr="00704199">
        <w:t>Уголовно-правовой анализ доведения до самоубийства и склонения к самоубийству.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Умышленное причинение тяжкого вреда здоровью – характеристика объективных и субъективных признаков.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Уголовно-правовая характеристика клеветы.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Изнасилование – характеристика основного, квалифицированного и особо квалифицированных составов.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Особенности привлечения к уголовной ответственности за половое сношение и иные действия сексуального характера с лицом, не достигшим шестнадцатилетнего возраста. Особенности примечания ст. 134 УК РФ.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Уголовная ответственность за нарушение неприкосновенности частной жизни.</w:t>
      </w:r>
    </w:p>
    <w:p w:rsidR="007D33CA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Уголовная ответственность за нарушение неприкосновенности жилища.</w:t>
      </w:r>
    </w:p>
    <w:p w:rsidR="00FD48E0" w:rsidRPr="00704199" w:rsidRDefault="00FD48E0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901FD7">
        <w:t>Общая характеристика, понятие и виды преступлений против политических прав и свобод</w:t>
      </w:r>
      <w:r>
        <w:t>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7D33CA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lastRenderedPageBreak/>
        <w:t>Хищение: понятие, признаки, формы и виды хищения.</w:t>
      </w:r>
    </w:p>
    <w:p w:rsidR="00FD48E0" w:rsidRPr="00704199" w:rsidRDefault="00FD48E0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901FD7">
        <w:t>Преступления, посягающие на общий порядок осуществления предпринимательской деятельности</w:t>
      </w:r>
      <w:r>
        <w:t>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Коммерческий подкуп. Предмет коммерческого подкупа. Отличие от взяточничества.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Террористический акт – характеристика объективных и субъективных признаков.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Содействие террористической деятельности - характеристика объективных и субъективных признаков.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Уголовная ответственность за организацию незаконного вооруженного формирования или участия в нем.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Общая характеристика преступлений против здоровья населения и общественной нравственности.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и виды преступлений против безопасности движения и эксплуатации транспорта.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Уголовная ответственность за государственную измену и шпионаж. 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Уголовно-правовой анализ преступлений экстремистской направленности.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Юридическая характеристика преступлений против государственной власти, интересов государственной службы и службы в органах местного самоуправления.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Уголовно-правовой анализ взяточничества.</w:t>
      </w:r>
    </w:p>
    <w:p w:rsidR="007D33CA" w:rsidRPr="00704199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Преступления против правосудия – понятие и виды этих преступлений. </w:t>
      </w:r>
    </w:p>
    <w:p w:rsidR="00FD48E0" w:rsidRDefault="007D33CA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Преступления против военной службы и их виды в УК РФ.</w:t>
      </w:r>
    </w:p>
    <w:p w:rsidR="00FD48E0" w:rsidRPr="00704199" w:rsidRDefault="00FD48E0" w:rsidP="00704199">
      <w:pPr>
        <w:numPr>
          <w:ilvl w:val="0"/>
          <w:numId w:val="4"/>
        </w:numPr>
        <w:tabs>
          <w:tab w:val="left" w:pos="709"/>
          <w:tab w:val="left" w:pos="960"/>
        </w:tabs>
        <w:ind w:left="0" w:firstLine="567"/>
        <w:jc w:val="both"/>
      </w:pPr>
      <w:r w:rsidRPr="00901FD7">
        <w:t>Характеристика преступлений, посягающих на мир и мирное сосуществование государств</w:t>
      </w:r>
      <w:r>
        <w:t>.</w:t>
      </w:r>
    </w:p>
    <w:p w:rsidR="007D33CA" w:rsidRPr="00704199" w:rsidRDefault="007D33CA" w:rsidP="00704199">
      <w:pPr>
        <w:tabs>
          <w:tab w:val="num" w:pos="0"/>
          <w:tab w:val="left" w:pos="960"/>
        </w:tabs>
        <w:ind w:firstLine="567"/>
        <w:jc w:val="both"/>
        <w:rPr>
          <w:b/>
        </w:rPr>
      </w:pPr>
    </w:p>
    <w:p w:rsidR="007D33CA" w:rsidRPr="00704199" w:rsidRDefault="007D33CA" w:rsidP="00704199">
      <w:pPr>
        <w:tabs>
          <w:tab w:val="num" w:pos="0"/>
          <w:tab w:val="left" w:pos="960"/>
        </w:tabs>
        <w:ind w:firstLine="567"/>
        <w:jc w:val="center"/>
        <w:rPr>
          <w:b/>
        </w:rPr>
      </w:pPr>
      <w:r w:rsidRPr="00704199">
        <w:rPr>
          <w:b/>
        </w:rPr>
        <w:t>Криминология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Предмет криминологии. Взаимосвязь криминологии с другими науками – социологией, психологией, экономикой и другими отраслями права.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Методы криминологических исследований – исторический, сравнительного анализа, статистический.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Криминологическое прогнозирование. Прогноз преступности в мире и в России.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Количественные признаки преступности. Качественные признаки преступности. Источники информации о преступности и ее показатели. Коэффициенты преступности и ее структура.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Уровень, структура и динамика преступности в России.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Латентная преступность: понятие, факторы и способы выявления.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Понятие детерминации и причинности в криминологии.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Условия, способствующие совершению преступлений. Социальный контроль. </w:t>
      </w:r>
      <w:proofErr w:type="spellStart"/>
      <w:r w:rsidRPr="00704199">
        <w:t>Самодетерминация</w:t>
      </w:r>
      <w:proofErr w:type="spellEnd"/>
      <w:r w:rsidRPr="00704199">
        <w:t xml:space="preserve">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Причины индивидуального преступного поведения.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Основные черты личности преступника. Классификация и типология преступников. Формирование личности преступника.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 xml:space="preserve">Криминальная </w:t>
      </w:r>
      <w:proofErr w:type="spellStart"/>
      <w:r w:rsidRPr="00704199">
        <w:t>виктимология</w:t>
      </w:r>
      <w:proofErr w:type="spellEnd"/>
      <w:r w:rsidRPr="00704199">
        <w:t xml:space="preserve">.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Понятие, система и принципы предупреждения преступности</w:t>
      </w:r>
      <w:r w:rsidR="00046B15">
        <w:t>.</w:t>
      </w:r>
      <w:r w:rsidRPr="00704199">
        <w:t xml:space="preserve">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Международное сотрудничество в борьбе с преступностью</w:t>
      </w:r>
      <w:r w:rsidR="00046B15">
        <w:t>.</w:t>
      </w:r>
      <w:r w:rsidRPr="00704199">
        <w:t xml:space="preserve"> 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организованной преступности и ее криминологическая характеристика.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Причины рецидивной преступности и меры ее предупреждения.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и криминологическая характеристика профессиональной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личности участника организованной преступности.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преступности несовершеннолетних.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Понятие экономической преступности и ее криминологическая характеристика.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Биологические теории причин преступности в западной криминологии.</w:t>
      </w:r>
    </w:p>
    <w:p w:rsidR="007D33CA" w:rsidRPr="00704199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Социологические теории причин преступности в западной криминологии.</w:t>
      </w:r>
    </w:p>
    <w:p w:rsidR="007D33CA" w:rsidRDefault="007D33CA" w:rsidP="00704199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</w:pPr>
      <w:r w:rsidRPr="00704199">
        <w:t>Криминологическая характеристика неосторожных преступлений.</w:t>
      </w:r>
    </w:p>
    <w:p w:rsidR="00046B15" w:rsidRPr="00F24DF4" w:rsidRDefault="007D33CA" w:rsidP="00BC6E4F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  <w:rPr>
          <w:b/>
        </w:rPr>
      </w:pPr>
      <w:r w:rsidRPr="00704199">
        <w:t>Криминологическая характеристика женской преступности.</w:t>
      </w:r>
      <w:bookmarkStart w:id="0" w:name="_GoBack"/>
      <w:bookmarkEnd w:id="0"/>
    </w:p>
    <w:p w:rsidR="00F24DF4" w:rsidRPr="00F24DF4" w:rsidRDefault="00F24DF4" w:rsidP="00BC6E4F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  <w:rPr>
          <w:b/>
        </w:rPr>
      </w:pPr>
      <w:r w:rsidRPr="00704199">
        <w:t xml:space="preserve">Понятие и криминологическая характеристика </w:t>
      </w:r>
      <w:r>
        <w:t xml:space="preserve">миграционной </w:t>
      </w:r>
      <w:r w:rsidRPr="00704199">
        <w:t>преступности</w:t>
      </w:r>
      <w:r>
        <w:t>.</w:t>
      </w:r>
    </w:p>
    <w:p w:rsidR="00F24DF4" w:rsidRPr="00046B15" w:rsidRDefault="00F24DF4" w:rsidP="00BC6E4F">
      <w:pPr>
        <w:numPr>
          <w:ilvl w:val="0"/>
          <w:numId w:val="5"/>
        </w:numPr>
        <w:tabs>
          <w:tab w:val="left" w:pos="709"/>
          <w:tab w:val="left" w:pos="960"/>
        </w:tabs>
        <w:ind w:left="0" w:firstLine="567"/>
        <w:jc w:val="both"/>
        <w:rPr>
          <w:b/>
        </w:rPr>
      </w:pPr>
      <w:r w:rsidRPr="00704199">
        <w:lastRenderedPageBreak/>
        <w:t xml:space="preserve">Криминологическая характеристика </w:t>
      </w:r>
      <w:r>
        <w:t>преступности военнослужащих.</w:t>
      </w:r>
    </w:p>
    <w:p w:rsidR="000E6831" w:rsidRPr="00BC6E4F" w:rsidRDefault="000E6831" w:rsidP="003E2AF7">
      <w:pPr>
        <w:tabs>
          <w:tab w:val="left" w:pos="709"/>
          <w:tab w:val="left" w:pos="960"/>
        </w:tabs>
        <w:ind w:left="567"/>
        <w:jc w:val="both"/>
        <w:rPr>
          <w:b/>
        </w:rPr>
      </w:pPr>
    </w:p>
    <w:p w:rsidR="007D33CA" w:rsidRPr="00704199" w:rsidRDefault="007D33CA" w:rsidP="00704199">
      <w:pPr>
        <w:tabs>
          <w:tab w:val="left" w:pos="960"/>
        </w:tabs>
        <w:ind w:firstLine="567"/>
        <w:jc w:val="center"/>
        <w:rPr>
          <w:b/>
        </w:rPr>
      </w:pPr>
      <w:r w:rsidRPr="00704199">
        <w:rPr>
          <w:b/>
        </w:rPr>
        <w:t>Уголовно-исполнительное право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Уголовно-исполнительная политика государства на современном этапе.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Система, принципы, структура уголовно-исполнительного законодательства.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Соответствие российского уголовно-исполнительного законодательства международным пенитенциарным стандартам.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Правовое положение осужденных.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Учреждения и органы, исполняющие наказания.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Права и обязанности исправительных учреждений.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</w:t>
      </w:r>
      <w:proofErr w:type="gramStart"/>
      <w:r w:rsidRPr="00704199">
        <w:t>Контроль за</w:t>
      </w:r>
      <w:proofErr w:type="gramEnd"/>
      <w:r w:rsidRPr="00704199">
        <w:t xml:space="preserve"> деятельностью исправительных учреждений.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Порядок и условия исполнения наказания в виде обязательных работ.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штрафа.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исправительных работ.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исполнения наказания в виде ограничения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Права и обязанности, осужденных к лишению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Режим в исправительных учреждениях и его основные требования.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Меры поощрения и взыскания, применяемые к осужденным.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общего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строгого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исправительных колониях особого режима.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для осужденных, отбывающих пожизненное лишение свободы.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Условия отбывания наказания в колониях-поселениях.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Условия отбывания наказания в воспитательных колониях.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>Правовые основания освобождения от отбывания наказания.</w:t>
      </w:r>
    </w:p>
    <w:p w:rsidR="007D33CA" w:rsidRPr="00704199" w:rsidRDefault="007D33CA" w:rsidP="00704199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 Порядок освобождения от наказания.</w:t>
      </w:r>
    </w:p>
    <w:p w:rsidR="001009DD" w:rsidRDefault="007D33CA" w:rsidP="001009D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04199">
        <w:t xml:space="preserve">Контроль за </w:t>
      </w:r>
      <w:proofErr w:type="gramStart"/>
      <w:r w:rsidRPr="00704199">
        <w:t>освобождаемыми</w:t>
      </w:r>
      <w:proofErr w:type="gramEnd"/>
      <w:r w:rsidRPr="00704199">
        <w:t xml:space="preserve"> от отбывания наказания и условно освобожденными.</w:t>
      </w:r>
    </w:p>
    <w:p w:rsidR="00540102" w:rsidRPr="001009DD" w:rsidRDefault="001009DD" w:rsidP="001009DD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1009DD">
        <w:t xml:space="preserve">Участие общественных объединений в осуществлении общественного </w:t>
      </w:r>
      <w:proofErr w:type="gramStart"/>
      <w:r w:rsidRPr="001009DD">
        <w:t>контроля за</w:t>
      </w:r>
      <w:proofErr w:type="gramEnd"/>
      <w:r w:rsidRPr="001009DD">
        <w:t xml:space="preserve"> обеспечением прав человека.</w:t>
      </w:r>
    </w:p>
    <w:p w:rsidR="00550FFE" w:rsidRPr="00704199" w:rsidRDefault="00550FFE" w:rsidP="00704199">
      <w:pPr>
        <w:ind w:firstLine="567"/>
        <w:jc w:val="both"/>
      </w:pPr>
    </w:p>
    <w:p w:rsidR="00550FFE" w:rsidRPr="00704199" w:rsidRDefault="00550FFE" w:rsidP="00704199">
      <w:pPr>
        <w:ind w:firstLine="567"/>
        <w:jc w:val="both"/>
      </w:pPr>
    </w:p>
    <w:p w:rsidR="00956B37" w:rsidRPr="00704199" w:rsidRDefault="00956B37" w:rsidP="00704199">
      <w:pPr>
        <w:ind w:firstLine="567"/>
        <w:jc w:val="both"/>
      </w:pPr>
    </w:p>
    <w:sectPr w:rsidR="00956B37" w:rsidRPr="00704199" w:rsidSect="000B59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821"/>
    <w:multiLevelType w:val="hybridMultilevel"/>
    <w:tmpl w:val="9C88A980"/>
    <w:lvl w:ilvl="0" w:tplc="0122F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BE1"/>
    <w:multiLevelType w:val="hybridMultilevel"/>
    <w:tmpl w:val="300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275"/>
    <w:multiLevelType w:val="hybridMultilevel"/>
    <w:tmpl w:val="FEA471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0974"/>
    <w:multiLevelType w:val="hybridMultilevel"/>
    <w:tmpl w:val="1D4C548E"/>
    <w:lvl w:ilvl="0" w:tplc="07F8228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A7A5ED1"/>
    <w:multiLevelType w:val="hybridMultilevel"/>
    <w:tmpl w:val="739A5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5855"/>
    <w:multiLevelType w:val="hybridMultilevel"/>
    <w:tmpl w:val="DFD2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0FFE"/>
    <w:rsid w:val="00046B15"/>
    <w:rsid w:val="000A7459"/>
    <w:rsid w:val="000B598D"/>
    <w:rsid w:val="000E6831"/>
    <w:rsid w:val="001009DD"/>
    <w:rsid w:val="00132962"/>
    <w:rsid w:val="00302B3F"/>
    <w:rsid w:val="0032276A"/>
    <w:rsid w:val="003E2AF7"/>
    <w:rsid w:val="00467A67"/>
    <w:rsid w:val="00540102"/>
    <w:rsid w:val="00550FFE"/>
    <w:rsid w:val="006C1067"/>
    <w:rsid w:val="00704199"/>
    <w:rsid w:val="007D33CA"/>
    <w:rsid w:val="0084469E"/>
    <w:rsid w:val="009218CB"/>
    <w:rsid w:val="00956B37"/>
    <w:rsid w:val="00A46FBB"/>
    <w:rsid w:val="00A66F3F"/>
    <w:rsid w:val="00AD609F"/>
    <w:rsid w:val="00B43914"/>
    <w:rsid w:val="00B755EA"/>
    <w:rsid w:val="00BC48FB"/>
    <w:rsid w:val="00BC6E4F"/>
    <w:rsid w:val="00C73CE7"/>
    <w:rsid w:val="00C87704"/>
    <w:rsid w:val="00D25DBC"/>
    <w:rsid w:val="00E143F6"/>
    <w:rsid w:val="00E40BF9"/>
    <w:rsid w:val="00F24DF4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FE"/>
    <w:pPr>
      <w:ind w:left="720"/>
      <w:contextualSpacing/>
    </w:pPr>
  </w:style>
  <w:style w:type="paragraph" w:styleId="a4">
    <w:name w:val="Normal (Web)"/>
    <w:basedOn w:val="a"/>
    <w:rsid w:val="007D33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3CA"/>
  </w:style>
  <w:style w:type="character" w:styleId="a5">
    <w:name w:val="Emphasis"/>
    <w:basedOn w:val="a0"/>
    <w:uiPriority w:val="20"/>
    <w:qFormat/>
    <w:rsid w:val="00100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F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FE"/>
    <w:pPr>
      <w:ind w:left="720"/>
      <w:contextualSpacing/>
    </w:pPr>
  </w:style>
  <w:style w:type="paragraph" w:styleId="a4">
    <w:name w:val="Normal (Web)"/>
    <w:basedOn w:val="a"/>
    <w:rsid w:val="007D33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1FF8-E32C-45B6-AC73-B0960DDC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14</cp:revision>
  <cp:lastPrinted>2019-04-18T09:33:00Z</cp:lastPrinted>
  <dcterms:created xsi:type="dcterms:W3CDTF">2019-11-13T15:51:00Z</dcterms:created>
  <dcterms:modified xsi:type="dcterms:W3CDTF">2019-11-13T16:13:00Z</dcterms:modified>
</cp:coreProperties>
</file>